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FFE6DF" wp14:editId="2E489D94">
            <wp:extent cx="6572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Коми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Республикаса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стр</w:t>
      </w:r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>öитчан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тариф,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коммунальнöй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туй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овмö</w:t>
      </w:r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</w:t>
      </w:r>
      <w:proofErr w:type="spellEnd"/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941FD7" w:rsidRPr="00AC4148" w:rsidRDefault="00941FD7" w:rsidP="00941FD7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941FD7" w:rsidRPr="00AC4148" w:rsidRDefault="00941FD7" w:rsidP="00941FD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____-ОД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Pr="00AC4148">
        <w:rPr>
          <w:rFonts w:eastAsia="Times New Roman" w:cs="Times New Roman"/>
          <w:sz w:val="28"/>
          <w:szCs w:val="28"/>
          <w:lang w:eastAsia="ru-RU"/>
        </w:rPr>
        <w:t>от «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» </w:t>
      </w:r>
      <w:r>
        <w:rPr>
          <w:rFonts w:eastAsia="Times New Roman" w:cs="Times New Roman"/>
          <w:sz w:val="28"/>
          <w:szCs w:val="28"/>
          <w:lang w:eastAsia="ru-RU"/>
        </w:rPr>
        <w:t>_________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2016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941FD7" w:rsidRDefault="00941FD7" w:rsidP="00941FD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941FD7" w:rsidRDefault="00941FD7" w:rsidP="005D1E48">
      <w:pPr>
        <w:pStyle w:val="ConsPlusNormal"/>
        <w:jc w:val="center"/>
        <w:rPr>
          <w:b/>
          <w:sz w:val="28"/>
          <w:szCs w:val="28"/>
        </w:rPr>
      </w:pPr>
    </w:p>
    <w:p w:rsidR="00F037AC" w:rsidRDefault="006A0FA4" w:rsidP="005D1E48">
      <w:pPr>
        <w:pStyle w:val="ConsPlusNormal"/>
        <w:jc w:val="center"/>
        <w:rPr>
          <w:b/>
          <w:sz w:val="28"/>
          <w:szCs w:val="28"/>
        </w:rPr>
      </w:pPr>
      <w:r w:rsidRPr="00B64C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регулировании тарифов</w:t>
      </w:r>
      <w:r w:rsidRPr="00B64CC6">
        <w:rPr>
          <w:b/>
          <w:sz w:val="28"/>
          <w:szCs w:val="28"/>
        </w:rPr>
        <w:t xml:space="preserve"> </w:t>
      </w:r>
      <w:r w:rsidR="00F037AC">
        <w:rPr>
          <w:b/>
          <w:sz w:val="28"/>
          <w:szCs w:val="28"/>
        </w:rPr>
        <w:t>на подвоз воды</w:t>
      </w:r>
      <w:r w:rsidR="0066259A">
        <w:rPr>
          <w:b/>
          <w:sz w:val="28"/>
          <w:szCs w:val="28"/>
        </w:rPr>
        <w:t xml:space="preserve"> </w:t>
      </w:r>
    </w:p>
    <w:p w:rsidR="0066259A" w:rsidRDefault="00F037AC" w:rsidP="005D1E48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АО </w:t>
      </w:r>
      <w:r w:rsidR="0052774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Коми тепловая компания</w:t>
      </w:r>
      <w:r w:rsidR="0052774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Троицко</w:t>
      </w:r>
      <w:proofErr w:type="spellEnd"/>
      <w:r>
        <w:rPr>
          <w:b/>
          <w:sz w:val="28"/>
          <w:szCs w:val="28"/>
        </w:rPr>
        <w:t>-Печорский филиал)</w:t>
      </w:r>
      <w:r w:rsidR="005D1E48">
        <w:rPr>
          <w:b/>
          <w:bCs/>
          <w:sz w:val="28"/>
          <w:szCs w:val="28"/>
        </w:rPr>
        <w:t xml:space="preserve"> </w:t>
      </w:r>
    </w:p>
    <w:p w:rsidR="006A0FA4" w:rsidRDefault="006A0FA4" w:rsidP="005D1E4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пери</w:t>
      </w:r>
      <w:r w:rsidR="00F037AC">
        <w:rPr>
          <w:b/>
          <w:sz w:val="28"/>
          <w:szCs w:val="28"/>
        </w:rPr>
        <w:t>од регулирования с 1 января 2017</w:t>
      </w:r>
      <w:r>
        <w:rPr>
          <w:b/>
          <w:sz w:val="28"/>
          <w:szCs w:val="28"/>
        </w:rPr>
        <w:t xml:space="preserve"> года по 31 декабря 201</w:t>
      </w:r>
      <w:r w:rsidR="00F037A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0548C9" w:rsidRPr="00DA366E" w:rsidRDefault="000548C9" w:rsidP="00B534B4">
      <w:pPr>
        <w:spacing w:before="320"/>
        <w:rPr>
          <w:rFonts w:cs="Times New Roman"/>
          <w:color w:val="000000"/>
          <w:sz w:val="28"/>
          <w:szCs w:val="28"/>
        </w:rPr>
      </w:pPr>
      <w:proofErr w:type="gramStart"/>
      <w:r w:rsidRPr="00DA366E">
        <w:rPr>
          <w:rFonts w:cs="Times New Roman"/>
          <w:color w:val="000000"/>
          <w:sz w:val="28"/>
          <w:szCs w:val="28"/>
        </w:rPr>
        <w:t xml:space="preserve">В соответствии с Федеральным законом от 7 декабря 2011 года № 416-ФЗ </w:t>
      </w:r>
      <w:r w:rsidR="00527742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 водоснабжении и водоотведении</w:t>
      </w:r>
      <w:r w:rsidR="00527742">
        <w:rPr>
          <w:rFonts w:cs="Times New Roman"/>
          <w:color w:val="000000"/>
          <w:sz w:val="28"/>
          <w:szCs w:val="28"/>
        </w:rPr>
        <w:t>»</w:t>
      </w:r>
      <w:r w:rsidRPr="00DA366E">
        <w:rPr>
          <w:rFonts w:cs="Times New Roman"/>
          <w:color w:val="000000"/>
          <w:sz w:val="28"/>
          <w:szCs w:val="28"/>
        </w:rPr>
        <w:t xml:space="preserve">, постановлением Правительства Российской Федерации от 13 мая 2013 года № 406 </w:t>
      </w:r>
      <w:r w:rsidR="00527742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 государственном регулировании тарифов в сфере водоснабжения и водоотведения</w:t>
      </w:r>
      <w:r w:rsidR="00527742">
        <w:rPr>
          <w:rFonts w:cs="Times New Roman"/>
          <w:color w:val="000000"/>
          <w:sz w:val="28"/>
          <w:szCs w:val="28"/>
        </w:rPr>
        <w:t>»</w:t>
      </w:r>
      <w:r w:rsidRPr="00DA366E">
        <w:rPr>
          <w:rFonts w:cs="Times New Roman"/>
          <w:color w:val="000000"/>
          <w:sz w:val="28"/>
          <w:szCs w:val="28"/>
        </w:rPr>
        <w:t xml:space="preserve">, приказом Федеральной службы по тарифам от 27 декабря 2013 года № 1746-э </w:t>
      </w:r>
      <w:r w:rsidR="00527742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Об утверждении Методических указаний по расчету регулируемых тарифов в сфере водоснабжения и водоотведения</w:t>
      </w:r>
      <w:r w:rsidR="00527742">
        <w:rPr>
          <w:rFonts w:cs="Times New Roman"/>
          <w:color w:val="000000"/>
          <w:sz w:val="28"/>
          <w:szCs w:val="28"/>
        </w:rPr>
        <w:t>»</w:t>
      </w:r>
      <w:r w:rsidR="00B534B4">
        <w:rPr>
          <w:rFonts w:cs="Times New Roman"/>
          <w:color w:val="000000"/>
          <w:sz w:val="28"/>
          <w:szCs w:val="28"/>
        </w:rPr>
        <w:t xml:space="preserve">, </w:t>
      </w:r>
      <w:r w:rsidR="00B534B4" w:rsidRPr="00B534B4">
        <w:rPr>
          <w:rFonts w:cs="Times New Roman"/>
          <w:color w:val="000000"/>
          <w:sz w:val="28"/>
          <w:szCs w:val="28"/>
        </w:rPr>
        <w:t>постановлением Правительства</w:t>
      </w:r>
      <w:proofErr w:type="gramEnd"/>
      <w:r w:rsidR="00B534B4" w:rsidRPr="00B534B4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Республики Коми»</w:t>
      </w:r>
      <w:r w:rsidR="00B534B4">
        <w:rPr>
          <w:rFonts w:cs="Times New Roman"/>
          <w:color w:val="000000"/>
          <w:sz w:val="28"/>
          <w:szCs w:val="28"/>
        </w:rPr>
        <w:t xml:space="preserve"> приказываю:</w:t>
      </w:r>
      <w:r w:rsidR="00577D92">
        <w:rPr>
          <w:rFonts w:cs="Times New Roman"/>
          <w:color w:val="000000"/>
          <w:sz w:val="28"/>
          <w:szCs w:val="28"/>
        </w:rPr>
        <w:t xml:space="preserve"> </w:t>
      </w:r>
    </w:p>
    <w:p w:rsidR="007B1549" w:rsidRPr="007B1549" w:rsidRDefault="007B1549" w:rsidP="00B534B4">
      <w:pPr>
        <w:autoSpaceDE w:val="0"/>
        <w:autoSpaceDN w:val="0"/>
        <w:adjustRightInd w:val="0"/>
        <w:rPr>
          <w:rFonts w:cs="Times New Roman"/>
          <w:bCs/>
          <w:sz w:val="28"/>
          <w:szCs w:val="28"/>
        </w:rPr>
      </w:pPr>
      <w:r w:rsidRPr="007B1549">
        <w:rPr>
          <w:rFonts w:cs="Times New Roman"/>
          <w:bCs/>
          <w:sz w:val="28"/>
          <w:szCs w:val="28"/>
        </w:rPr>
        <w:t>1. Выбрать с 1 января 201</w:t>
      </w:r>
      <w:r w:rsidRPr="00527742">
        <w:rPr>
          <w:rFonts w:cs="Times New Roman"/>
          <w:bCs/>
          <w:sz w:val="28"/>
          <w:szCs w:val="28"/>
        </w:rPr>
        <w:t>7</w:t>
      </w:r>
      <w:r w:rsidRPr="007B1549">
        <w:rPr>
          <w:rFonts w:cs="Times New Roman"/>
          <w:bCs/>
          <w:sz w:val="28"/>
          <w:szCs w:val="28"/>
        </w:rPr>
        <w:t xml:space="preserve"> года по 31 декабря 201</w:t>
      </w:r>
      <w:r w:rsidRPr="00527742">
        <w:rPr>
          <w:rFonts w:cs="Times New Roman"/>
          <w:bCs/>
          <w:sz w:val="28"/>
          <w:szCs w:val="28"/>
        </w:rPr>
        <w:t>7</w:t>
      </w:r>
      <w:r w:rsidRPr="007B1549">
        <w:rPr>
          <w:rFonts w:cs="Times New Roman"/>
          <w:bCs/>
          <w:sz w:val="28"/>
          <w:szCs w:val="28"/>
        </w:rPr>
        <w:t xml:space="preserve"> года метод экономически обоснованных расходов (затрат) установленных тарифов в качестве метода регулирования тарифов на подвоз воды АО </w:t>
      </w:r>
      <w:r w:rsidR="00527742">
        <w:rPr>
          <w:rFonts w:cs="Times New Roman"/>
          <w:bCs/>
          <w:sz w:val="28"/>
          <w:szCs w:val="28"/>
        </w:rPr>
        <w:t>«</w:t>
      </w:r>
      <w:r w:rsidRPr="007B1549">
        <w:rPr>
          <w:rFonts w:cs="Times New Roman"/>
          <w:bCs/>
          <w:sz w:val="28"/>
          <w:szCs w:val="28"/>
        </w:rPr>
        <w:t>Коми тепловая компания</w:t>
      </w:r>
      <w:r w:rsidR="00527742">
        <w:rPr>
          <w:rFonts w:cs="Times New Roman"/>
          <w:bCs/>
          <w:sz w:val="28"/>
          <w:szCs w:val="28"/>
        </w:rPr>
        <w:t>»</w:t>
      </w:r>
      <w:r w:rsidRPr="007B1549">
        <w:rPr>
          <w:rFonts w:cs="Times New Roman"/>
          <w:bCs/>
          <w:sz w:val="28"/>
          <w:szCs w:val="28"/>
        </w:rPr>
        <w:t xml:space="preserve"> (</w:t>
      </w:r>
      <w:proofErr w:type="spellStart"/>
      <w:r w:rsidRPr="007B1549">
        <w:rPr>
          <w:rFonts w:cs="Times New Roman"/>
          <w:bCs/>
          <w:sz w:val="28"/>
          <w:szCs w:val="28"/>
        </w:rPr>
        <w:t>Троицко</w:t>
      </w:r>
      <w:proofErr w:type="spellEnd"/>
      <w:r w:rsidRPr="007B1549">
        <w:rPr>
          <w:rFonts w:cs="Times New Roman"/>
          <w:bCs/>
          <w:sz w:val="28"/>
          <w:szCs w:val="28"/>
        </w:rPr>
        <w:t>-Печорский филиал).</w:t>
      </w:r>
    </w:p>
    <w:p w:rsidR="007B1549" w:rsidRPr="007B1549" w:rsidRDefault="007B1549" w:rsidP="00B534B4">
      <w:pPr>
        <w:autoSpaceDE w:val="0"/>
        <w:autoSpaceDN w:val="0"/>
        <w:adjustRightInd w:val="0"/>
        <w:rPr>
          <w:rFonts w:cs="Times New Roman"/>
          <w:bCs/>
          <w:sz w:val="28"/>
          <w:szCs w:val="28"/>
        </w:rPr>
      </w:pPr>
      <w:r w:rsidRPr="007B1549">
        <w:rPr>
          <w:rFonts w:cs="Times New Roman"/>
          <w:bCs/>
          <w:sz w:val="28"/>
          <w:szCs w:val="28"/>
        </w:rPr>
        <w:t xml:space="preserve">2. Утвердить производственную </w:t>
      </w:r>
      <w:hyperlink r:id="rId10" w:history="1">
        <w:r w:rsidRPr="007B1549">
          <w:rPr>
            <w:rFonts w:cs="Times New Roman"/>
            <w:bCs/>
            <w:sz w:val="28"/>
            <w:szCs w:val="28"/>
          </w:rPr>
          <w:t>программу</w:t>
        </w:r>
      </w:hyperlink>
      <w:r w:rsidRPr="007B1549">
        <w:rPr>
          <w:rFonts w:cs="Times New Roman"/>
          <w:bCs/>
          <w:sz w:val="28"/>
          <w:szCs w:val="28"/>
        </w:rPr>
        <w:t xml:space="preserve"> АО </w:t>
      </w:r>
      <w:r w:rsidR="00527742">
        <w:rPr>
          <w:rFonts w:cs="Times New Roman"/>
          <w:bCs/>
          <w:sz w:val="28"/>
          <w:szCs w:val="28"/>
        </w:rPr>
        <w:t>«</w:t>
      </w:r>
      <w:r w:rsidRPr="007B1549">
        <w:rPr>
          <w:rFonts w:cs="Times New Roman"/>
          <w:bCs/>
          <w:sz w:val="28"/>
          <w:szCs w:val="28"/>
        </w:rPr>
        <w:t>Коми тепловая компания</w:t>
      </w:r>
      <w:r w:rsidR="00527742">
        <w:rPr>
          <w:rFonts w:cs="Times New Roman"/>
          <w:bCs/>
          <w:sz w:val="28"/>
          <w:szCs w:val="28"/>
        </w:rPr>
        <w:t>»</w:t>
      </w:r>
      <w:r w:rsidRPr="007B1549">
        <w:rPr>
          <w:rFonts w:cs="Times New Roman"/>
          <w:bCs/>
          <w:sz w:val="28"/>
          <w:szCs w:val="28"/>
        </w:rPr>
        <w:t xml:space="preserve"> (</w:t>
      </w:r>
      <w:proofErr w:type="spellStart"/>
      <w:r w:rsidRPr="007B1549">
        <w:rPr>
          <w:rFonts w:cs="Times New Roman"/>
          <w:bCs/>
          <w:sz w:val="28"/>
          <w:szCs w:val="28"/>
        </w:rPr>
        <w:t>Троицко</w:t>
      </w:r>
      <w:proofErr w:type="spellEnd"/>
      <w:r w:rsidRPr="007B1549">
        <w:rPr>
          <w:rFonts w:cs="Times New Roman"/>
          <w:bCs/>
          <w:sz w:val="28"/>
          <w:szCs w:val="28"/>
        </w:rPr>
        <w:t>-Печорский филиал) на подвоз воды на период регулирования с 1 января 201</w:t>
      </w:r>
      <w:r w:rsidRPr="00527742">
        <w:rPr>
          <w:rFonts w:cs="Times New Roman"/>
          <w:bCs/>
          <w:sz w:val="28"/>
          <w:szCs w:val="28"/>
        </w:rPr>
        <w:t>7</w:t>
      </w:r>
      <w:r w:rsidRPr="007B1549">
        <w:rPr>
          <w:rFonts w:cs="Times New Roman"/>
          <w:bCs/>
          <w:sz w:val="28"/>
          <w:szCs w:val="28"/>
        </w:rPr>
        <w:t xml:space="preserve"> года по 31 декабря 201</w:t>
      </w:r>
      <w:r w:rsidRPr="00527742">
        <w:rPr>
          <w:rFonts w:cs="Times New Roman"/>
          <w:bCs/>
          <w:sz w:val="28"/>
          <w:szCs w:val="28"/>
        </w:rPr>
        <w:t>7</w:t>
      </w:r>
      <w:r w:rsidRPr="007B1549">
        <w:rPr>
          <w:rFonts w:cs="Times New Roman"/>
          <w:bCs/>
          <w:sz w:val="28"/>
          <w:szCs w:val="28"/>
        </w:rPr>
        <w:t xml:space="preserve"> года согласно приложению </w:t>
      </w:r>
      <w:r w:rsidRPr="00527742">
        <w:rPr>
          <w:rFonts w:cs="Times New Roman"/>
          <w:bCs/>
          <w:sz w:val="28"/>
          <w:szCs w:val="28"/>
        </w:rPr>
        <w:t>№</w:t>
      </w:r>
      <w:r w:rsidRPr="007B1549">
        <w:rPr>
          <w:rFonts w:cs="Times New Roman"/>
          <w:bCs/>
          <w:sz w:val="28"/>
          <w:szCs w:val="28"/>
        </w:rPr>
        <w:t xml:space="preserve"> 1.</w:t>
      </w:r>
    </w:p>
    <w:p w:rsidR="007B1549" w:rsidRDefault="007B1549" w:rsidP="007B1549">
      <w:pPr>
        <w:autoSpaceDE w:val="0"/>
        <w:autoSpaceDN w:val="0"/>
        <w:adjustRightInd w:val="0"/>
        <w:ind w:firstLine="540"/>
        <w:rPr>
          <w:rFonts w:cs="Times New Roman"/>
          <w:bCs/>
          <w:sz w:val="28"/>
          <w:szCs w:val="28"/>
        </w:rPr>
      </w:pPr>
      <w:r w:rsidRPr="007B1549">
        <w:rPr>
          <w:rFonts w:cs="Times New Roman"/>
          <w:bCs/>
          <w:sz w:val="28"/>
          <w:szCs w:val="28"/>
        </w:rPr>
        <w:t xml:space="preserve">3. Установить и ввести в действие </w:t>
      </w:r>
      <w:hyperlink r:id="rId11" w:history="1">
        <w:r w:rsidRPr="007B1549">
          <w:rPr>
            <w:rFonts w:cs="Times New Roman"/>
            <w:bCs/>
            <w:sz w:val="28"/>
            <w:szCs w:val="28"/>
          </w:rPr>
          <w:t>тарифы</w:t>
        </w:r>
      </w:hyperlink>
      <w:r w:rsidRPr="007B1549">
        <w:rPr>
          <w:rFonts w:cs="Times New Roman"/>
          <w:bCs/>
          <w:sz w:val="28"/>
          <w:szCs w:val="28"/>
        </w:rPr>
        <w:t xml:space="preserve"> на подвоз воды АО </w:t>
      </w:r>
      <w:r w:rsidR="00527742">
        <w:rPr>
          <w:rFonts w:cs="Times New Roman"/>
          <w:bCs/>
          <w:sz w:val="28"/>
          <w:szCs w:val="28"/>
        </w:rPr>
        <w:t>«</w:t>
      </w:r>
      <w:r w:rsidRPr="007B1549">
        <w:rPr>
          <w:rFonts w:cs="Times New Roman"/>
          <w:bCs/>
          <w:sz w:val="28"/>
          <w:szCs w:val="28"/>
        </w:rPr>
        <w:t>Коми тепловая компания</w:t>
      </w:r>
      <w:r w:rsidR="00527742">
        <w:rPr>
          <w:rFonts w:cs="Times New Roman"/>
          <w:bCs/>
          <w:sz w:val="28"/>
          <w:szCs w:val="28"/>
        </w:rPr>
        <w:t>»</w:t>
      </w:r>
      <w:r w:rsidRPr="007B1549">
        <w:rPr>
          <w:rFonts w:cs="Times New Roman"/>
          <w:bCs/>
          <w:sz w:val="28"/>
          <w:szCs w:val="28"/>
        </w:rPr>
        <w:t xml:space="preserve"> (</w:t>
      </w:r>
      <w:proofErr w:type="spellStart"/>
      <w:r w:rsidRPr="007B1549">
        <w:rPr>
          <w:rFonts w:cs="Times New Roman"/>
          <w:bCs/>
          <w:sz w:val="28"/>
          <w:szCs w:val="28"/>
        </w:rPr>
        <w:t>Троицко</w:t>
      </w:r>
      <w:proofErr w:type="spellEnd"/>
      <w:r w:rsidRPr="007B1549">
        <w:rPr>
          <w:rFonts w:cs="Times New Roman"/>
          <w:bCs/>
          <w:sz w:val="28"/>
          <w:szCs w:val="28"/>
        </w:rPr>
        <w:t xml:space="preserve">-Печорский филиал) на период регулирования с </w:t>
      </w:r>
      <w:r w:rsidRPr="007B1549">
        <w:rPr>
          <w:rFonts w:cs="Times New Roman"/>
          <w:bCs/>
          <w:sz w:val="28"/>
          <w:szCs w:val="28"/>
        </w:rPr>
        <w:lastRenderedPageBreak/>
        <w:t>1</w:t>
      </w:r>
      <w:r w:rsidR="00B534B4">
        <w:rPr>
          <w:rFonts w:cs="Times New Roman"/>
          <w:bCs/>
          <w:sz w:val="28"/>
          <w:szCs w:val="28"/>
        </w:rPr>
        <w:t> </w:t>
      </w:r>
      <w:r w:rsidRPr="007B1549">
        <w:rPr>
          <w:rFonts w:cs="Times New Roman"/>
          <w:bCs/>
          <w:sz w:val="28"/>
          <w:szCs w:val="28"/>
        </w:rPr>
        <w:t>января 201</w:t>
      </w:r>
      <w:r w:rsidRPr="00527742">
        <w:rPr>
          <w:rFonts w:cs="Times New Roman"/>
          <w:bCs/>
          <w:sz w:val="28"/>
          <w:szCs w:val="28"/>
        </w:rPr>
        <w:t>7</w:t>
      </w:r>
      <w:r w:rsidRPr="007B1549">
        <w:rPr>
          <w:rFonts w:cs="Times New Roman"/>
          <w:bCs/>
          <w:sz w:val="28"/>
          <w:szCs w:val="28"/>
        </w:rPr>
        <w:t xml:space="preserve"> года по 31 декабря 201</w:t>
      </w:r>
      <w:r w:rsidRPr="00527742">
        <w:rPr>
          <w:rFonts w:cs="Times New Roman"/>
          <w:bCs/>
          <w:sz w:val="28"/>
          <w:szCs w:val="28"/>
        </w:rPr>
        <w:t>7</w:t>
      </w:r>
      <w:r w:rsidRPr="007B1549">
        <w:rPr>
          <w:rFonts w:cs="Times New Roman"/>
          <w:bCs/>
          <w:sz w:val="28"/>
          <w:szCs w:val="28"/>
        </w:rPr>
        <w:t xml:space="preserve"> года с календарной разбивкой в размерах согласно приложению </w:t>
      </w:r>
      <w:r w:rsidRPr="00527742">
        <w:rPr>
          <w:rFonts w:cs="Times New Roman"/>
          <w:bCs/>
          <w:sz w:val="28"/>
          <w:szCs w:val="28"/>
        </w:rPr>
        <w:t>№</w:t>
      </w:r>
      <w:r w:rsidRPr="007B1549">
        <w:rPr>
          <w:rFonts w:cs="Times New Roman"/>
          <w:bCs/>
          <w:sz w:val="28"/>
          <w:szCs w:val="28"/>
        </w:rPr>
        <w:t xml:space="preserve"> 2.</w:t>
      </w:r>
    </w:p>
    <w:p w:rsidR="00577D92" w:rsidRPr="00577D92" w:rsidRDefault="00577D92" w:rsidP="00B534B4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rPr>
          <w:rFonts w:cs="Times New Roman"/>
          <w:color w:val="000000"/>
          <w:sz w:val="28"/>
          <w:szCs w:val="28"/>
        </w:rPr>
      </w:pPr>
      <w:r w:rsidRPr="00577D92">
        <w:rPr>
          <w:rFonts w:cs="Times New Roman"/>
          <w:color w:val="000000"/>
          <w:sz w:val="28"/>
          <w:szCs w:val="28"/>
        </w:rPr>
        <w:t xml:space="preserve">Признать утратившим силу с 1 января 2017 года </w:t>
      </w:r>
      <w:r w:rsidRPr="00577D92">
        <w:rPr>
          <w:color w:val="000000"/>
          <w:sz w:val="28"/>
          <w:szCs w:val="28"/>
        </w:rPr>
        <w:t xml:space="preserve">приказ Службы Республики Коми по тарифам от </w:t>
      </w:r>
      <w:r>
        <w:rPr>
          <w:color w:val="000000"/>
          <w:sz w:val="28"/>
          <w:szCs w:val="28"/>
        </w:rPr>
        <w:t>19 ноября 2015 г.</w:t>
      </w:r>
      <w:r w:rsidRPr="00577D92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70/6</w:t>
      </w:r>
      <w:r w:rsidRPr="00577D92">
        <w:rPr>
          <w:color w:val="000000"/>
          <w:sz w:val="28"/>
          <w:szCs w:val="28"/>
        </w:rPr>
        <w:t xml:space="preserve"> «</w:t>
      </w:r>
      <w:r w:rsidRPr="00577D92">
        <w:rPr>
          <w:rFonts w:cs="Times New Roman"/>
          <w:bCs/>
          <w:color w:val="000000"/>
          <w:sz w:val="28"/>
          <w:szCs w:val="28"/>
        </w:rPr>
        <w:t xml:space="preserve">О регулировании тарифов </w:t>
      </w:r>
      <w:r>
        <w:rPr>
          <w:rFonts w:cs="Times New Roman"/>
          <w:bCs/>
          <w:color w:val="000000"/>
          <w:sz w:val="28"/>
          <w:szCs w:val="28"/>
        </w:rPr>
        <w:t>на подвоз воды</w:t>
      </w:r>
      <w:r w:rsidRPr="00577D92">
        <w:rPr>
          <w:rFonts w:cs="Times New Roman"/>
          <w:bCs/>
          <w:color w:val="000000"/>
          <w:sz w:val="28"/>
          <w:szCs w:val="28"/>
        </w:rPr>
        <w:t xml:space="preserve"> </w:t>
      </w:r>
      <w:r>
        <w:rPr>
          <w:rFonts w:cs="Times New Roman"/>
          <w:bCs/>
          <w:color w:val="000000"/>
          <w:sz w:val="28"/>
          <w:szCs w:val="28"/>
        </w:rPr>
        <w:t>О</w:t>
      </w:r>
      <w:r w:rsidRPr="00577D92">
        <w:rPr>
          <w:rFonts w:cs="Times New Roman"/>
          <w:bCs/>
          <w:color w:val="000000"/>
          <w:sz w:val="28"/>
          <w:szCs w:val="28"/>
        </w:rPr>
        <w:t>АО «Коми тепловая компания» (</w:t>
      </w:r>
      <w:proofErr w:type="spellStart"/>
      <w:r w:rsidRPr="00577D92">
        <w:rPr>
          <w:rFonts w:cs="Times New Roman"/>
          <w:bCs/>
          <w:color w:val="000000"/>
          <w:sz w:val="28"/>
          <w:szCs w:val="28"/>
        </w:rPr>
        <w:t>Троицко</w:t>
      </w:r>
      <w:proofErr w:type="spellEnd"/>
      <w:r w:rsidRPr="00577D92">
        <w:rPr>
          <w:rFonts w:cs="Times New Roman"/>
          <w:bCs/>
          <w:color w:val="000000"/>
          <w:sz w:val="28"/>
          <w:szCs w:val="28"/>
        </w:rPr>
        <w:t>-Печорский филиал) на период регулирования с 1 января 2016 года по 31 декабря 2016</w:t>
      </w:r>
      <w:r w:rsidR="00B534B4">
        <w:rPr>
          <w:rFonts w:cs="Times New Roman"/>
          <w:bCs/>
          <w:color w:val="000000"/>
          <w:sz w:val="28"/>
          <w:szCs w:val="28"/>
        </w:rPr>
        <w:t> </w:t>
      </w:r>
      <w:r w:rsidRPr="00577D92">
        <w:rPr>
          <w:rFonts w:cs="Times New Roman"/>
          <w:bCs/>
          <w:color w:val="000000"/>
          <w:sz w:val="28"/>
          <w:szCs w:val="28"/>
        </w:rPr>
        <w:t>года».</w:t>
      </w:r>
    </w:p>
    <w:p w:rsidR="00577D92" w:rsidRPr="007B1549" w:rsidRDefault="00577D92" w:rsidP="007B1549">
      <w:pPr>
        <w:autoSpaceDE w:val="0"/>
        <w:autoSpaceDN w:val="0"/>
        <w:adjustRightInd w:val="0"/>
        <w:ind w:firstLine="540"/>
        <w:rPr>
          <w:rFonts w:cs="Times New Roman"/>
          <w:bCs/>
          <w:sz w:val="28"/>
          <w:szCs w:val="28"/>
        </w:rPr>
      </w:pPr>
    </w:p>
    <w:p w:rsidR="00A171F7" w:rsidRPr="000A24D1" w:rsidRDefault="00A171F7" w:rsidP="00A171F7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Заместитель Председателя Правительства </w:t>
      </w:r>
    </w:p>
    <w:p w:rsidR="00A171F7" w:rsidRPr="000A24D1" w:rsidRDefault="00A171F7" w:rsidP="00A171F7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Республики Коми – министр строительства, </w:t>
      </w:r>
    </w:p>
    <w:p w:rsidR="00A171F7" w:rsidRPr="000A24D1" w:rsidRDefault="00A171F7" w:rsidP="00A171F7">
      <w:pPr>
        <w:ind w:firstLine="0"/>
        <w:rPr>
          <w:rFonts w:cs="Times New Roman"/>
          <w:color w:val="000000"/>
          <w:sz w:val="28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тарифов, </w:t>
      </w:r>
      <w:proofErr w:type="gramStart"/>
      <w:r w:rsidRPr="000A24D1">
        <w:rPr>
          <w:rFonts w:cs="Times New Roman"/>
          <w:color w:val="000000"/>
          <w:sz w:val="28"/>
          <w:szCs w:val="28"/>
        </w:rPr>
        <w:t>жилищно-коммунального</w:t>
      </w:r>
      <w:proofErr w:type="gramEnd"/>
      <w:r w:rsidRPr="000A24D1">
        <w:rPr>
          <w:rFonts w:cs="Times New Roman"/>
          <w:color w:val="000000"/>
          <w:sz w:val="28"/>
          <w:szCs w:val="28"/>
        </w:rPr>
        <w:t xml:space="preserve"> и </w:t>
      </w:r>
    </w:p>
    <w:p w:rsidR="00A171F7" w:rsidRDefault="00A171F7" w:rsidP="00A171F7">
      <w:pPr>
        <w:spacing w:after="200" w:line="276" w:lineRule="auto"/>
        <w:ind w:firstLine="0"/>
        <w:jc w:val="left"/>
        <w:rPr>
          <w:rFonts w:cs="Times New Roman"/>
          <w:szCs w:val="28"/>
        </w:rPr>
      </w:pPr>
      <w:r w:rsidRPr="000A24D1">
        <w:rPr>
          <w:rFonts w:cs="Times New Roman"/>
          <w:color w:val="000000"/>
          <w:sz w:val="28"/>
          <w:szCs w:val="28"/>
        </w:rPr>
        <w:t xml:space="preserve">дорожного хозяйства Республики Коми                                               </w:t>
      </w:r>
      <w:proofErr w:type="spellStart"/>
      <w:r w:rsidRPr="000A24D1">
        <w:rPr>
          <w:rFonts w:cs="Times New Roman"/>
          <w:color w:val="000000"/>
          <w:sz w:val="28"/>
          <w:szCs w:val="28"/>
        </w:rPr>
        <w:t>К.Г</w:t>
      </w:r>
      <w:proofErr w:type="spellEnd"/>
      <w:r w:rsidRPr="000A24D1">
        <w:rPr>
          <w:rFonts w:cs="Times New Roman"/>
          <w:color w:val="000000"/>
          <w:sz w:val="28"/>
          <w:szCs w:val="28"/>
        </w:rPr>
        <w:t>. Лазарев</w:t>
      </w:r>
    </w:p>
    <w:p w:rsidR="00AA7A7F" w:rsidRPr="00DA366E" w:rsidRDefault="00AA7A7F" w:rsidP="00AA7A7F">
      <w:pPr>
        <w:pStyle w:val="ConsPlusNormal"/>
        <w:jc w:val="both"/>
        <w:rPr>
          <w:color w:val="000000"/>
          <w:sz w:val="28"/>
          <w:szCs w:val="28"/>
        </w:rPr>
      </w:pPr>
    </w:p>
    <w:p w:rsidR="000548C9" w:rsidRPr="00DA366E" w:rsidRDefault="000548C9" w:rsidP="00DA366E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0548C9" w:rsidRPr="00DA366E" w:rsidSect="00941FD7">
          <w:headerReference w:type="first" r:id="rId12"/>
          <w:pgSz w:w="11906" w:h="16838"/>
          <w:pgMar w:top="1096" w:right="737" w:bottom="1134" w:left="1588" w:header="568" w:footer="709" w:gutter="0"/>
          <w:cols w:space="708"/>
          <w:titlePg/>
          <w:docGrid w:linePitch="360"/>
        </w:sectPr>
      </w:pP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lastRenderedPageBreak/>
        <w:t>Приложение № 1</w:t>
      </w: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тарифов, </w:t>
      </w:r>
      <w:proofErr w:type="gramStart"/>
      <w:r w:rsidRPr="001B705B">
        <w:rPr>
          <w:rFonts w:cs="Times New Roman"/>
          <w:b/>
          <w:sz w:val="28"/>
          <w:szCs w:val="28"/>
        </w:rPr>
        <w:t>жилищно-коммунального</w:t>
      </w:r>
      <w:proofErr w:type="gramEnd"/>
      <w:r w:rsidRPr="001B705B">
        <w:rPr>
          <w:rFonts w:cs="Times New Roman"/>
          <w:b/>
          <w:sz w:val="28"/>
          <w:szCs w:val="28"/>
        </w:rPr>
        <w:t xml:space="preserve"> и </w:t>
      </w: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A171F7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Cs/>
          <w:szCs w:val="24"/>
        </w:rPr>
      </w:pPr>
      <w:r w:rsidRPr="001B705B">
        <w:rPr>
          <w:rFonts w:cs="Times New Roman"/>
          <w:b/>
          <w:sz w:val="28"/>
          <w:szCs w:val="28"/>
        </w:rPr>
        <w:t>от  «___» _______ 2016 года  №  __</w:t>
      </w:r>
      <w:proofErr w:type="gramStart"/>
      <w:r w:rsidRPr="001B705B">
        <w:rPr>
          <w:rFonts w:cs="Times New Roman"/>
          <w:b/>
          <w:sz w:val="28"/>
          <w:szCs w:val="28"/>
        </w:rPr>
        <w:t>_-</w:t>
      </w:r>
      <w:proofErr w:type="gramEnd"/>
      <w:r w:rsidRPr="001B705B">
        <w:rPr>
          <w:rFonts w:cs="Times New Roman"/>
          <w:b/>
          <w:sz w:val="28"/>
          <w:szCs w:val="28"/>
        </w:rPr>
        <w:t>ОД</w:t>
      </w:r>
      <w:r w:rsidRPr="00527742">
        <w:rPr>
          <w:rFonts w:cs="Times New Roman"/>
          <w:bCs/>
          <w:szCs w:val="24"/>
        </w:rPr>
        <w:t xml:space="preserve"> </w:t>
      </w:r>
    </w:p>
    <w:p w:rsidR="00A171F7" w:rsidRDefault="00A171F7" w:rsidP="00A171F7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Cs w:val="24"/>
        </w:rPr>
      </w:pPr>
    </w:p>
    <w:p w:rsidR="00527742" w:rsidRPr="00527742" w:rsidRDefault="00527742" w:rsidP="00A171F7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Cs w:val="24"/>
        </w:rPr>
      </w:pPr>
      <w:r w:rsidRPr="00527742">
        <w:rPr>
          <w:rFonts w:cs="Times New Roman"/>
          <w:bCs/>
          <w:szCs w:val="24"/>
        </w:rPr>
        <w:t>ПРОИЗВОДСТВЕННАЯ ПРОГРАММА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Cs w:val="24"/>
        </w:rPr>
      </w:pPr>
      <w:r w:rsidRPr="00527742">
        <w:rPr>
          <w:rFonts w:cs="Times New Roman"/>
          <w:bCs/>
          <w:szCs w:val="24"/>
        </w:rPr>
        <w:t xml:space="preserve">АО </w:t>
      </w:r>
      <w:r>
        <w:rPr>
          <w:rFonts w:cs="Times New Roman"/>
          <w:bCs/>
          <w:szCs w:val="24"/>
        </w:rPr>
        <w:t>«</w:t>
      </w:r>
      <w:r w:rsidRPr="00527742">
        <w:rPr>
          <w:rFonts w:cs="Times New Roman"/>
          <w:bCs/>
          <w:szCs w:val="24"/>
        </w:rPr>
        <w:t>КОМИ ТЕПЛОВАЯ КОМПАНИЯ</w:t>
      </w:r>
      <w:r>
        <w:rPr>
          <w:rFonts w:cs="Times New Roman"/>
          <w:bCs/>
          <w:szCs w:val="24"/>
        </w:rPr>
        <w:t>»</w:t>
      </w:r>
      <w:r w:rsidRPr="00527742">
        <w:rPr>
          <w:rFonts w:cs="Times New Roman"/>
          <w:bCs/>
          <w:szCs w:val="24"/>
        </w:rPr>
        <w:t xml:space="preserve"> (ТРОИЦКО-ПЕЧОРСКИЙ ФИЛИАЛ)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Cs w:val="24"/>
        </w:rPr>
      </w:pPr>
      <w:r w:rsidRPr="00527742">
        <w:rPr>
          <w:rFonts w:cs="Times New Roman"/>
          <w:bCs/>
          <w:szCs w:val="24"/>
        </w:rPr>
        <w:t>НА ПОДВОЗ ВОДЫ НА ПЕРИОД РЕГУЛИРОВАНИЯ С 1 ЯНВАРЯ 201</w:t>
      </w:r>
      <w:r w:rsidR="007E0AD4">
        <w:rPr>
          <w:rFonts w:cs="Times New Roman"/>
          <w:bCs/>
          <w:szCs w:val="24"/>
        </w:rPr>
        <w:t>7</w:t>
      </w:r>
      <w:r w:rsidRPr="00527742">
        <w:rPr>
          <w:rFonts w:cs="Times New Roman"/>
          <w:bCs/>
          <w:szCs w:val="24"/>
        </w:rPr>
        <w:t xml:space="preserve"> ГОДА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Cs w:val="24"/>
        </w:rPr>
      </w:pPr>
      <w:r w:rsidRPr="00527742">
        <w:rPr>
          <w:rFonts w:cs="Times New Roman"/>
          <w:bCs/>
          <w:szCs w:val="24"/>
        </w:rPr>
        <w:t>ПО 31 ДЕКАБРЯ 201</w:t>
      </w:r>
      <w:r w:rsidR="007E0AD4">
        <w:rPr>
          <w:rFonts w:cs="Times New Roman"/>
          <w:bCs/>
          <w:szCs w:val="24"/>
        </w:rPr>
        <w:t>7</w:t>
      </w:r>
      <w:r w:rsidRPr="00527742">
        <w:rPr>
          <w:rFonts w:cs="Times New Roman"/>
          <w:bCs/>
          <w:szCs w:val="24"/>
        </w:rPr>
        <w:t xml:space="preserve"> ГОДА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outlineLvl w:val="0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Раздел 1. ПАСПОРТ ПРОИЗВОДСТВЕННОЙ ПРОГРАММЫ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7911"/>
      </w:tblGrid>
      <w:tr w:rsidR="00527742" w:rsidRPr="00527742" w:rsidTr="00527742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наименование регулируемой организации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60435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527742">
              <w:rPr>
                <w:rFonts w:cs="Times New Roman"/>
                <w:szCs w:val="24"/>
              </w:rPr>
              <w:t>Троицко</w:t>
            </w:r>
            <w:proofErr w:type="spellEnd"/>
            <w:r w:rsidRPr="00527742">
              <w:rPr>
                <w:rFonts w:cs="Times New Roman"/>
                <w:szCs w:val="24"/>
              </w:rPr>
              <w:t xml:space="preserve">-Печорский филиал АО </w:t>
            </w:r>
            <w:r>
              <w:rPr>
                <w:rFonts w:cs="Times New Roman"/>
                <w:szCs w:val="24"/>
              </w:rPr>
              <w:t>«</w:t>
            </w:r>
            <w:r w:rsidRPr="00527742">
              <w:rPr>
                <w:rFonts w:cs="Times New Roman"/>
                <w:szCs w:val="24"/>
              </w:rPr>
              <w:t>Коми тепловая компания</w:t>
            </w:r>
            <w:r>
              <w:rPr>
                <w:rFonts w:cs="Times New Roman"/>
                <w:szCs w:val="24"/>
              </w:rPr>
              <w:t>»</w:t>
            </w:r>
          </w:p>
        </w:tc>
      </w:tr>
      <w:tr w:rsidR="00527742" w:rsidRPr="00527742" w:rsidTr="00527742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местонахождение регулируемой организации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169420, Республика Коми, Троицко-Печорск, ул. Мира, д. 27а</w:t>
            </w:r>
          </w:p>
        </w:tc>
      </w:tr>
      <w:tr w:rsidR="00527742" w:rsidRPr="00527742" w:rsidTr="00527742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наименование уполномоченного органа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Служба Республики Коми по тарифам</w:t>
            </w:r>
          </w:p>
        </w:tc>
      </w:tr>
      <w:tr w:rsidR="00527742" w:rsidRPr="00527742" w:rsidTr="00527742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местонахождение уполномоченного органа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167981, Республика Коми, г. Сыктывкар, ул. Ленина, д. 73</w:t>
            </w:r>
          </w:p>
        </w:tc>
      </w:tr>
    </w:tbl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  <w:sectPr w:rsidR="00527742" w:rsidRPr="00527742" w:rsidSect="00527742">
          <w:pgSz w:w="16838" w:h="11905" w:orient="landscape"/>
          <w:pgMar w:top="1588" w:right="1418" w:bottom="736" w:left="1134" w:header="0" w:footer="0" w:gutter="0"/>
          <w:cols w:space="720"/>
          <w:noEndnote/>
          <w:docGrid w:linePitch="326"/>
        </w:sect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Раздел 2. ПЕРЕЧЕНЬ ПЛАНОВЫХ МЕРОПРИЯТИЙ ПО РЕМОНТУ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ОБЪЕКТОВ ЦЕНТРАЛИЗОВАННОЙ СИСТЕМЫ ХОЛОДНОГО ВОДОСНАБЖЕНИЯ,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ГРАФИК РЕАЛИЗАЦИИ МЕРОПРИЯТИЙ ПРОИЗВОДСТВЕННЫХ ПРОГРАММ,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МЕРОПРИЯТИЙ, НАПРАВЛЕННЫХ НА ПОВЫШЕНИЕ КАЧЕСТВА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ОБСЛУЖИВАНИЯ АБОНЕНТОВ, НА УЛУЧШЕНИЕ КАЧЕСТВА ПИТЬЕВОЙ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ВОДЫ, МЕРОПРИЯТИЙ ПО ЭНЕРГОСБЕРЕЖЕНИЮ И ПОВЫШЕНИЮ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ЭНЕРГЕТИЧЕСКОЙ ЭФФЕКТИВНОСТИ, В ТОМ ЧИСЛЕ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ПО СНИЖЕНИЮ ПОТЕРЬ ВОДЫ ПРИ ТРАНСПОРТИРОВКЕ</w:t>
      </w:r>
      <w:r w:rsidR="00661AC9">
        <w:rPr>
          <w:rFonts w:cs="Times New Roman"/>
          <w:szCs w:val="24"/>
        </w:rPr>
        <w:t>*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7303"/>
        <w:gridCol w:w="1563"/>
        <w:gridCol w:w="1740"/>
        <w:gridCol w:w="2686"/>
      </w:tblGrid>
      <w:tr w:rsidR="00527742" w:rsidRPr="00527742" w:rsidTr="00A171F7">
        <w:trPr>
          <w:trHeight w:val="2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661AC9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527742" w:rsidRPr="00527742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Наименование мероприятий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Срок реализации мероприятия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Финансовые потребности на реализацию мероприятия, тыс. руб.</w:t>
            </w:r>
          </w:p>
        </w:tc>
      </w:tr>
      <w:tr w:rsidR="00527742" w:rsidRPr="00527742" w:rsidTr="00A171F7">
        <w:trPr>
          <w:trHeight w:val="20"/>
        </w:trPr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начало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окончание</w:t>
            </w: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5</w:t>
            </w: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 по ремонтным работам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1.1.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 по текущему ремонту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1.2.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 по капитальному ремонту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2.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Мероприятия, направленные на улучшение качества воды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A171F7">
        <w:trPr>
          <w:trHeight w:val="28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3.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Мероприятия, направленные на повышение качества обслуживания абонентов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4.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 по энергосбережению и повышению энергетической эффективности, в том числе по снижению потерь воды при транспортировке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4.1.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lastRenderedPageBreak/>
              <w:t>4.2.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Мероприятия по снижению потерь воды при транспортировке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27742" w:rsidRPr="00527742" w:rsidTr="00661AC9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Итого: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A171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</w:tbl>
    <w:p w:rsidR="00527742" w:rsidRPr="00527742" w:rsidRDefault="00527742" w:rsidP="00527742">
      <w:pPr>
        <w:autoSpaceDE w:val="0"/>
        <w:autoSpaceDN w:val="0"/>
        <w:adjustRightInd w:val="0"/>
        <w:ind w:firstLine="540"/>
        <w:rPr>
          <w:rFonts w:cs="Times New Roman"/>
          <w:sz w:val="20"/>
          <w:szCs w:val="20"/>
        </w:rPr>
      </w:pPr>
      <w:r w:rsidRPr="00527742">
        <w:rPr>
          <w:rFonts w:cs="Times New Roman"/>
          <w:sz w:val="20"/>
          <w:szCs w:val="20"/>
        </w:rPr>
        <w:t xml:space="preserve">* </w:t>
      </w:r>
      <w:r w:rsidR="00661AC9" w:rsidRPr="00F46FF5">
        <w:rPr>
          <w:rFonts w:cs="Times New Roman"/>
          <w:sz w:val="20"/>
          <w:szCs w:val="20"/>
        </w:rPr>
        <w:t xml:space="preserve">- </w:t>
      </w:r>
      <w:r w:rsidRPr="00527742">
        <w:rPr>
          <w:rFonts w:cs="Times New Roman"/>
          <w:sz w:val="20"/>
          <w:szCs w:val="20"/>
        </w:rPr>
        <w:t xml:space="preserve">план мероприятий по ремонтным работам, </w:t>
      </w:r>
      <w:r w:rsidR="004F256F">
        <w:rPr>
          <w:rFonts w:cs="Times New Roman"/>
          <w:sz w:val="20"/>
          <w:szCs w:val="20"/>
        </w:rPr>
        <w:t>мероприятий, направленных на</w:t>
      </w:r>
      <w:r w:rsidRPr="00527742">
        <w:rPr>
          <w:rFonts w:cs="Times New Roman"/>
          <w:sz w:val="20"/>
          <w:szCs w:val="20"/>
        </w:rPr>
        <w:t xml:space="preserve"> улучшени</w:t>
      </w:r>
      <w:r w:rsidR="004F256F">
        <w:rPr>
          <w:rFonts w:cs="Times New Roman"/>
          <w:sz w:val="20"/>
          <w:szCs w:val="20"/>
        </w:rPr>
        <w:t>е</w:t>
      </w:r>
      <w:r w:rsidRPr="00527742">
        <w:rPr>
          <w:rFonts w:cs="Times New Roman"/>
          <w:sz w:val="20"/>
          <w:szCs w:val="20"/>
        </w:rPr>
        <w:t xml:space="preserve"> качества воды, повышени</w:t>
      </w:r>
      <w:r w:rsidR="004F256F">
        <w:rPr>
          <w:rFonts w:cs="Times New Roman"/>
          <w:sz w:val="20"/>
          <w:szCs w:val="20"/>
        </w:rPr>
        <w:t>е</w:t>
      </w:r>
      <w:r w:rsidRPr="00527742">
        <w:rPr>
          <w:rFonts w:cs="Times New Roman"/>
          <w:sz w:val="20"/>
          <w:szCs w:val="20"/>
        </w:rPr>
        <w:t xml:space="preserve"> качества обслуживания абонентов, мероприятий по энергосбережению и повышению энергетической эффективности, в том числе по снижению потерь воды при транспортировке, организацией не представлен.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lastRenderedPageBreak/>
        <w:t>Раздел 3. ПЛАНИРУЕМЫЙ ОБЪЕМ ПОДАЧИ ВОДЫ, ОБЪЕМ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ФИНАНСОВЫХ ПОТРЕБНОСТЕЙ, НЕОБХОДИМЫХ ДЛЯ РЕАЛИЗАЦИИ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ПРОИЗВОДСТВЕННОЙ ПРОГРАММЫ НА ПЕРИОД РЕГУЛИРОВАНИЯ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С 1 ЯНВАРЯ 201</w:t>
      </w:r>
      <w:r w:rsidR="00D43A18">
        <w:rPr>
          <w:rFonts w:cs="Times New Roman"/>
          <w:szCs w:val="24"/>
        </w:rPr>
        <w:t>7</w:t>
      </w:r>
      <w:r w:rsidRPr="00527742">
        <w:rPr>
          <w:rFonts w:cs="Times New Roman"/>
          <w:szCs w:val="24"/>
        </w:rPr>
        <w:t xml:space="preserve"> ГОДА ПО 31 ДЕКАБРЯ 201</w:t>
      </w:r>
      <w:r w:rsidR="00D43A18">
        <w:rPr>
          <w:rFonts w:cs="Times New Roman"/>
          <w:szCs w:val="24"/>
        </w:rPr>
        <w:t>7</w:t>
      </w:r>
      <w:r w:rsidRPr="00527742">
        <w:rPr>
          <w:rFonts w:cs="Times New Roman"/>
          <w:szCs w:val="24"/>
        </w:rPr>
        <w:t xml:space="preserve"> ГОДА, ОТЧЕТ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ОБ ИСПОЛНЕНИИ ПРОИЗВОДСТВЕННОЙ ПРОГРАММЫ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ЗА ИСТЕКШИЙ ПЕРИОД РЕГУЛИРОВАНИЯ</w:t>
      </w:r>
    </w:p>
    <w:p w:rsid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1"/>
        <w:gridCol w:w="3041"/>
        <w:gridCol w:w="1305"/>
        <w:gridCol w:w="1740"/>
        <w:gridCol w:w="1740"/>
        <w:gridCol w:w="1740"/>
        <w:gridCol w:w="1740"/>
        <w:gridCol w:w="1737"/>
      </w:tblGrid>
      <w:tr w:rsidR="00527742" w:rsidRPr="00527742" w:rsidTr="00A771A5"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661AC9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527742" w:rsidRPr="00527742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6B04D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Истекший 201</w:t>
            </w:r>
            <w:r w:rsidR="006B04D7">
              <w:rPr>
                <w:rFonts w:cs="Times New Roman"/>
                <w:szCs w:val="24"/>
              </w:rPr>
              <w:t>5</w:t>
            </w:r>
            <w:r w:rsidRPr="00527742">
              <w:rPr>
                <w:rFonts w:cs="Times New Roman"/>
                <w:szCs w:val="24"/>
              </w:rPr>
              <w:t xml:space="preserve"> </w:t>
            </w:r>
            <w:r w:rsidR="006B04D7" w:rsidRPr="00527742">
              <w:rPr>
                <w:rFonts w:cs="Times New Roman"/>
                <w:szCs w:val="24"/>
              </w:rPr>
              <w:t>год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6B04D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Текущий 201</w:t>
            </w:r>
            <w:r w:rsidR="006B04D7">
              <w:rPr>
                <w:rFonts w:cs="Times New Roman"/>
                <w:szCs w:val="24"/>
              </w:rPr>
              <w:t>6</w:t>
            </w:r>
            <w:r w:rsidRPr="00527742">
              <w:rPr>
                <w:rFonts w:cs="Times New Roman"/>
                <w:szCs w:val="24"/>
              </w:rPr>
              <w:t xml:space="preserve"> </w:t>
            </w:r>
            <w:r w:rsidR="006B04D7" w:rsidRPr="00527742">
              <w:rPr>
                <w:rFonts w:cs="Times New Roman"/>
                <w:szCs w:val="24"/>
              </w:rPr>
              <w:t>год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604C0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Очередной 201</w:t>
            </w:r>
            <w:r w:rsidR="00604C09">
              <w:rPr>
                <w:rFonts w:cs="Times New Roman"/>
                <w:szCs w:val="24"/>
              </w:rPr>
              <w:t>7</w:t>
            </w:r>
            <w:r w:rsidRPr="00527742">
              <w:rPr>
                <w:rFonts w:cs="Times New Roman"/>
                <w:szCs w:val="24"/>
              </w:rPr>
              <w:t xml:space="preserve"> </w:t>
            </w:r>
            <w:r w:rsidR="00604C09" w:rsidRPr="00527742">
              <w:rPr>
                <w:rFonts w:cs="Times New Roman"/>
                <w:szCs w:val="24"/>
              </w:rPr>
              <w:t>год</w:t>
            </w:r>
          </w:p>
        </w:tc>
      </w:tr>
      <w:tr w:rsidR="00527742" w:rsidRPr="00527742" w:rsidTr="00A771A5"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Факт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Факт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52774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8</w:t>
            </w:r>
          </w:p>
        </w:tc>
      </w:tr>
      <w:tr w:rsidR="0052774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D7315F" w:rsidRDefault="00527742" w:rsidP="00527742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Times New Roman"/>
                <w:b/>
                <w:szCs w:val="24"/>
              </w:rPr>
            </w:pPr>
            <w:r w:rsidRPr="00D7315F">
              <w:rPr>
                <w:rFonts w:cs="Times New Roman"/>
                <w:b/>
                <w:szCs w:val="24"/>
              </w:rPr>
              <w:t>Натуральные показатели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2" w:rsidRPr="00527742" w:rsidRDefault="00527742" w:rsidP="0052774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Объем подвоза воды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6,98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Забор воды и водоподготовка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6,98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Покупка воды со стороны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0,00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4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Транспортировка воды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6,98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5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Полезный отпуск товаров (услуг):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6,98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6,55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5.1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- населению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6,94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6,77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6,43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6,77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6,43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5.2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- бюджетным потребителям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</w:t>
            </w: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</w:t>
            </w: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0,04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5.3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- прочим потребителям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527742">
              <w:rPr>
                <w:rFonts w:cs="Times New Roman"/>
                <w:szCs w:val="24"/>
              </w:rPr>
              <w:t>куб.м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</w:t>
            </w: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0,08</w:t>
            </w:r>
          </w:p>
        </w:tc>
      </w:tr>
      <w:tr w:rsidR="00577D92" w:rsidRPr="00527742" w:rsidTr="00A771A5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D7315F" w:rsidRDefault="00577D92" w:rsidP="00577D92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Times New Roman"/>
                <w:b/>
                <w:szCs w:val="24"/>
              </w:rPr>
            </w:pPr>
            <w:r w:rsidRPr="00D7315F">
              <w:rPr>
                <w:rFonts w:cs="Times New Roman"/>
                <w:b/>
                <w:szCs w:val="24"/>
              </w:rPr>
              <w:t>Финансовые показатели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2" w:rsidRPr="00527742" w:rsidRDefault="00577D92" w:rsidP="00577D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Производственные расходы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1134,75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1 540,51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992,42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2 144,0</w:t>
            </w: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1032,12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приобретение сырья и материалов и их хранение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463,08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459,98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278,32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479,75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289,45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1.1.1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Реагенты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1.1.2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Горюче-смазочные материалы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и топливо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463,08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459,98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278,32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479,75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289,45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1.1.3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Материалы и малоценные основные средства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энергетические ресурсы и холодную воду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Затраты транспортирующих организаций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Затраты на передачу другим организациям на очистку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1.5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оплату работ и услуг, выполняемых сторонними организациями и индивидуальными предпринимателями, связанные с эксплуатацией централизованных систем либо объектов в составе таких систем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117,48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125,24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1.6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Расходы на оплату труда и отчисления на социальные нужды основного 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lastRenderedPageBreak/>
              <w:t>производственного персонала, в том числе налоги и сборы: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651,86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948,44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700,10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1 486,26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728,11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1.6.1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оплату труда производственного персонала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500,66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739,89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537,71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1 141,52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559,22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1.6.2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Отчисления на социальные нужды производственного персонала, в том числе налоги и сборы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151,20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208,55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162,39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344,74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168,89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1.7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Льготный проезд к месту отдыха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19,80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37,91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1.8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Расходы на уплату процентов по займам и кредитам (без </w:t>
            </w:r>
            <w:proofErr w:type="spellStart"/>
            <w:r w:rsidRPr="00EC7130">
              <w:rPr>
                <w:rFonts w:eastAsia="Times New Roman" w:cs="Times New Roman"/>
                <w:szCs w:val="24"/>
                <w:lang w:eastAsia="ru-RU"/>
              </w:rPr>
              <w:t>инвест.программы</w:t>
            </w:r>
            <w:proofErr w:type="spellEnd"/>
            <w:r w:rsidRPr="00EC7130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3,44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3,44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1.9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6,95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7,24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1.9.1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оплату труда и отчисления на социальные нужды цехового персонала, в том числе налоги и сборы: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1.9.2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Льготный проезд к месту отдыха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1.9.3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Техника безопасности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3,75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 1.9.4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Канцелярские товары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3,33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1.10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Прочие производственные расходы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4,22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4,22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14,56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Ремонтные расходы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37,26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3,74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3,74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Расходы на текущий ремонт </w:t>
            </w:r>
            <w:r>
              <w:rPr>
                <w:rFonts w:eastAsia="Times New Roman" w:cs="Times New Roman"/>
                <w:szCs w:val="24"/>
                <w:lang w:eastAsia="ru-RU"/>
              </w:rPr>
              <w:t>и техническое обслуживание автотранспорта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37,26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3,74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3,74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Расходы на капитальный ремонт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Административные расходы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21,83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214,03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23,18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402,90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24,11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оплату работ и услуг, выполняемых сторонними организациями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21,83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26,80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23,18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34,28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24,11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оплату труда и отчисления на социальные нужды административно-управленческого персонала, в том числе налоги и сборы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182,94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242,00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3.2.1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143,06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184,91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3.2.2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Отчисления на социальные нужды административно-управленческого персонала, в том числе налоги и сборы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39,87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57,09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Прочие административные расходы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4,29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126,62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 xml:space="preserve">Сбытовые расходы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24,85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Амортизация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F412B7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12B7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F412B7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F412B7">
              <w:rPr>
                <w:rFonts w:eastAsia="Times New Roman" w:cs="Times New Roman"/>
                <w:szCs w:val="24"/>
                <w:lang w:eastAsia="ru-RU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F412B7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12B7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F412B7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12B7">
              <w:rPr>
                <w:rFonts w:eastAsia="Times New Roman" w:cs="Times New Roman"/>
                <w:szCs w:val="24"/>
                <w:lang w:eastAsia="ru-RU"/>
              </w:rPr>
              <w:t>25,41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F412B7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12B7">
              <w:rPr>
                <w:rFonts w:eastAsia="Times New Roman" w:cs="Times New Roman"/>
                <w:szCs w:val="24"/>
                <w:lang w:eastAsia="ru-RU"/>
              </w:rPr>
              <w:t>76,66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F412B7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12B7">
              <w:rPr>
                <w:rFonts w:eastAsia="Times New Roman" w:cs="Times New Roman"/>
                <w:szCs w:val="24"/>
                <w:lang w:eastAsia="ru-RU"/>
              </w:rPr>
              <w:t>76,66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511" w:rsidRPr="008666A2" w:rsidRDefault="008236F7" w:rsidP="00922511">
            <w:pPr>
              <w:ind w:firstLine="0"/>
              <w:jc w:val="center"/>
            </w:pPr>
            <w:r>
              <w:t>69,62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Расходы, связанные с уплатой налогов и сборов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1,58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41,08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13,95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44,4</w:t>
            </w: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13,95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Налог на прибыль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1,58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13,95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1,08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13,95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35,73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35,73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7.4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Водный налог и плата за пользование водным объектом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7.5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Земельный налог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7.6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0,02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1,17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7.7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5,33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5,33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Нормативная прибыль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6,32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4,20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4,33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0</w:t>
            </w:r>
          </w:p>
        </w:tc>
      </w:tr>
      <w:tr w:rsidR="00922511" w:rsidRPr="00527742" w:rsidTr="00A171F7">
        <w:trPr>
          <w:trHeight w:val="728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55,81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0,00</w:t>
            </w: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922511" w:rsidP="00922511">
            <w:pPr>
              <w:ind w:firstLine="0"/>
              <w:jc w:val="center"/>
            </w:pPr>
            <w:r w:rsidRPr="008666A2">
              <w:t>55,81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Итого НВВ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1201,74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1 853,8</w:t>
            </w: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1148,07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2 676,10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8666A2" w:rsidRDefault="008236F7" w:rsidP="00922511">
            <w:pPr>
              <w:ind w:firstLine="0"/>
              <w:jc w:val="center"/>
            </w:pPr>
            <w:r>
              <w:t>1139,80</w:t>
            </w:r>
          </w:p>
        </w:tc>
      </w:tr>
      <w:tr w:rsidR="00922511" w:rsidRPr="00527742" w:rsidTr="00922511"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Тариф руб./</w:t>
            </w:r>
            <w:proofErr w:type="spellStart"/>
            <w:r w:rsidRPr="00EC7130">
              <w:rPr>
                <w:rFonts w:eastAsia="Times New Roman" w:cs="Times New Roman"/>
                <w:szCs w:val="24"/>
                <w:lang w:eastAsia="ru-RU"/>
              </w:rPr>
              <w:t>куб.м</w:t>
            </w:r>
            <w:proofErr w:type="spellEnd"/>
            <w:r w:rsidRPr="00EC7130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тыс.руб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172,12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268,51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175,39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Pr="00EC7130" w:rsidRDefault="00922511" w:rsidP="00922511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C7130">
              <w:rPr>
                <w:rFonts w:eastAsia="Times New Roman" w:cs="Times New Roman"/>
                <w:szCs w:val="24"/>
                <w:lang w:eastAsia="ru-RU"/>
              </w:rPr>
              <w:t>387,44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11" w:rsidRDefault="008236F7" w:rsidP="00922511">
            <w:pPr>
              <w:ind w:firstLine="0"/>
              <w:jc w:val="center"/>
            </w:pPr>
            <w:r>
              <w:t>174,02</w:t>
            </w:r>
          </w:p>
        </w:tc>
      </w:tr>
    </w:tbl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236F7" w:rsidRDefault="008236F7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lastRenderedPageBreak/>
        <w:t>Раздел 4. ПЛАНОВЫЕ ЗНАЧЕНИЯ ПОКАЗАТЕЛЕЙ НАДЕЖНОСТИ,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КАЧЕСТВА И ЭНЕРГЕТИЧЕСКОЙ ЭФФЕКТИВНОСТИ ОБЪЕКТОВ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ЦЕНТРАЛИЗОВАННЫХ СИСТЕМ ХОЛОДНОГО ВОДОСНАБЖЕНИЯ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И РАСЧЕТ ЭФФЕКТИВНОСТИ ПРОИЗВОДСТВЕННОЙ ПРОГРАММЫ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ХОЛОДНОГО ВОДОСНАБЖЕНИЯ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540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Показатели надежности, качества и энергетической эффективности объектов централизованных систем холодного водоснабжения и расчет эффективности производственной программы холодного водоснабжения к подвозу воды не применяются.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4834A6" w:rsidRDefault="004834A6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4834A6" w:rsidRDefault="004834A6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922511" w:rsidRDefault="00922511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4834A6" w:rsidRDefault="004834A6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4834A6" w:rsidRDefault="004834A6" w:rsidP="00527742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2</w:t>
      </w: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 xml:space="preserve">тарифов, </w:t>
      </w:r>
      <w:proofErr w:type="gramStart"/>
      <w:r w:rsidRPr="001B705B">
        <w:rPr>
          <w:rFonts w:cs="Times New Roman"/>
          <w:b/>
          <w:sz w:val="28"/>
          <w:szCs w:val="28"/>
        </w:rPr>
        <w:t>жилищно-коммунального</w:t>
      </w:r>
      <w:proofErr w:type="gramEnd"/>
      <w:r w:rsidRPr="001B705B">
        <w:rPr>
          <w:rFonts w:cs="Times New Roman"/>
          <w:b/>
          <w:sz w:val="28"/>
          <w:szCs w:val="28"/>
        </w:rPr>
        <w:t xml:space="preserve"> и </w:t>
      </w:r>
    </w:p>
    <w:p w:rsidR="00A171F7" w:rsidRPr="001B705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604351" w:rsidRPr="00EA462B" w:rsidRDefault="00A171F7" w:rsidP="00A171F7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1B705B">
        <w:rPr>
          <w:rFonts w:cs="Times New Roman"/>
          <w:b/>
          <w:sz w:val="28"/>
          <w:szCs w:val="28"/>
        </w:rPr>
        <w:t>от  «___» _______ 2016 года  №  __</w:t>
      </w:r>
      <w:proofErr w:type="gramStart"/>
      <w:r w:rsidRPr="001B705B">
        <w:rPr>
          <w:rFonts w:cs="Times New Roman"/>
          <w:b/>
          <w:sz w:val="28"/>
          <w:szCs w:val="28"/>
        </w:rPr>
        <w:t>_-</w:t>
      </w:r>
      <w:proofErr w:type="gramEnd"/>
      <w:r w:rsidRPr="001B705B">
        <w:rPr>
          <w:rFonts w:cs="Times New Roman"/>
          <w:b/>
          <w:sz w:val="28"/>
          <w:szCs w:val="28"/>
        </w:rPr>
        <w:t>ОД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ТАРИФЫ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 xml:space="preserve">НА ПОДВОЗ ВОДЫ АО </w:t>
      </w:r>
      <w:r>
        <w:rPr>
          <w:rFonts w:cs="Times New Roman"/>
          <w:szCs w:val="24"/>
        </w:rPr>
        <w:t>«</w:t>
      </w:r>
      <w:r w:rsidRPr="00527742">
        <w:rPr>
          <w:rFonts w:cs="Times New Roman"/>
          <w:szCs w:val="24"/>
        </w:rPr>
        <w:t>КОМИ ТЕПЛОВАЯ КОМПАНИЯ</w:t>
      </w:r>
      <w:r>
        <w:rPr>
          <w:rFonts w:cs="Times New Roman"/>
          <w:szCs w:val="24"/>
        </w:rPr>
        <w:t>»</w:t>
      </w:r>
    </w:p>
    <w:p w:rsidR="00527742" w:rsidRPr="00527742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(ТРОИЦКО-ПЕЧОРСКИЙ ФИЛИАЛ) НА ПЕРИОД РЕГУЛИРОВАНИЯ</w:t>
      </w:r>
    </w:p>
    <w:p w:rsidR="00527742" w:rsidRPr="008236F7" w:rsidRDefault="00527742" w:rsidP="0052774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8236F7">
        <w:rPr>
          <w:rFonts w:cs="Times New Roman"/>
          <w:szCs w:val="24"/>
        </w:rPr>
        <w:t>С 1 ЯНВАРЯ 201</w:t>
      </w:r>
      <w:r w:rsidR="00544052" w:rsidRPr="008236F7">
        <w:rPr>
          <w:rFonts w:cs="Times New Roman"/>
          <w:szCs w:val="24"/>
        </w:rPr>
        <w:t>7</w:t>
      </w:r>
      <w:r w:rsidRPr="008236F7">
        <w:rPr>
          <w:rFonts w:cs="Times New Roman"/>
          <w:szCs w:val="24"/>
        </w:rPr>
        <w:t xml:space="preserve"> ГОДА ПО 31 ДЕКАБРЯ 201</w:t>
      </w:r>
      <w:r w:rsidR="00544052" w:rsidRPr="008236F7">
        <w:rPr>
          <w:rFonts w:cs="Times New Roman"/>
          <w:szCs w:val="24"/>
        </w:rPr>
        <w:t>7</w:t>
      </w:r>
      <w:r w:rsidRPr="008236F7">
        <w:rPr>
          <w:rFonts w:cs="Times New Roman"/>
          <w:szCs w:val="24"/>
        </w:rPr>
        <w:t xml:space="preserve"> ГОДА</w:t>
      </w:r>
    </w:p>
    <w:p w:rsidR="00527742" w:rsidRPr="008236F7" w:rsidRDefault="00527742" w:rsidP="0052774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835"/>
        <w:gridCol w:w="2268"/>
        <w:gridCol w:w="1985"/>
      </w:tblGrid>
      <w:tr w:rsidR="008236F7" w:rsidRPr="008236F7" w:rsidTr="008236F7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Виды услуг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Виды тарифов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8236F7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8236F7" w:rsidRPr="008236F7" w:rsidTr="008236F7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с 01.01.201</w:t>
            </w:r>
            <w:r>
              <w:rPr>
                <w:rFonts w:cs="Times New Roman"/>
                <w:szCs w:val="24"/>
              </w:rPr>
              <w:t>7</w:t>
            </w:r>
            <w:r w:rsidRPr="008236F7">
              <w:rPr>
                <w:rFonts w:cs="Times New Roman"/>
                <w:szCs w:val="24"/>
              </w:rPr>
              <w:t xml:space="preserve"> по 30.06.201</w:t>
            </w: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с 01.07.201</w:t>
            </w:r>
            <w:r>
              <w:rPr>
                <w:rFonts w:cs="Times New Roman"/>
                <w:szCs w:val="24"/>
              </w:rPr>
              <w:t>7</w:t>
            </w:r>
            <w:r w:rsidRPr="008236F7">
              <w:rPr>
                <w:rFonts w:cs="Times New Roman"/>
                <w:szCs w:val="24"/>
              </w:rPr>
              <w:t xml:space="preserve"> по 31.12.201</w:t>
            </w:r>
            <w:r>
              <w:rPr>
                <w:rFonts w:cs="Times New Roman"/>
                <w:szCs w:val="24"/>
              </w:rPr>
              <w:t>7</w:t>
            </w:r>
          </w:p>
        </w:tc>
      </w:tr>
      <w:tr w:rsidR="008236F7" w:rsidRPr="008236F7" w:rsidTr="008236F7"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Потребители за исключением категории "население" (тарифы указываются без учета НДС)</w:t>
            </w:r>
          </w:p>
        </w:tc>
      </w:tr>
      <w:tr w:rsidR="008236F7" w:rsidRPr="008236F7" w:rsidTr="008236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МО МР "</w:t>
            </w:r>
            <w:proofErr w:type="spellStart"/>
            <w:r w:rsidRPr="008236F7">
              <w:rPr>
                <w:rFonts w:cs="Times New Roman"/>
                <w:szCs w:val="24"/>
              </w:rPr>
              <w:t>Троицко</w:t>
            </w:r>
            <w:proofErr w:type="spellEnd"/>
            <w:r w:rsidRPr="008236F7">
              <w:rPr>
                <w:rFonts w:cs="Times New Roman"/>
                <w:szCs w:val="24"/>
              </w:rPr>
              <w:t>-Печорский"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транспортировка воды в целях подвоза воды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8236F7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262,3</w:t>
            </w:r>
            <w:bookmarkStart w:id="0" w:name="_GoBack"/>
            <w:bookmarkEnd w:id="0"/>
            <w:r w:rsidRPr="008236F7">
              <w:rPr>
                <w:rFonts w:cs="Times New Roman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259,58</w:t>
            </w:r>
          </w:p>
        </w:tc>
      </w:tr>
      <w:tr w:rsidR="008236F7" w:rsidRPr="008236F7" w:rsidTr="008236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МО МР "</w:t>
            </w:r>
            <w:proofErr w:type="spellStart"/>
            <w:r w:rsidRPr="008236F7">
              <w:rPr>
                <w:rFonts w:cs="Times New Roman"/>
                <w:szCs w:val="24"/>
              </w:rPr>
              <w:t>Троицко</w:t>
            </w:r>
            <w:proofErr w:type="spellEnd"/>
            <w:r w:rsidRPr="008236F7">
              <w:rPr>
                <w:rFonts w:cs="Times New Roman"/>
                <w:szCs w:val="24"/>
              </w:rPr>
              <w:t>-Печорский"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подвоз воды (с учетом забора воды, водоподготовки и транспортировки)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8236F7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338,97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335,42</w:t>
            </w:r>
          </w:p>
        </w:tc>
      </w:tr>
      <w:tr w:rsidR="008236F7" w:rsidRPr="008236F7" w:rsidTr="008236F7"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Население (тарифы указываются с учетом НДС)</w:t>
            </w:r>
          </w:p>
        </w:tc>
      </w:tr>
      <w:tr w:rsidR="008236F7" w:rsidRPr="008236F7" w:rsidTr="008236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МО МР "</w:t>
            </w:r>
            <w:proofErr w:type="spellStart"/>
            <w:r w:rsidRPr="008236F7">
              <w:rPr>
                <w:rFonts w:cs="Times New Roman"/>
                <w:szCs w:val="24"/>
              </w:rPr>
              <w:t>Троицко</w:t>
            </w:r>
            <w:proofErr w:type="spellEnd"/>
            <w:r w:rsidRPr="008236F7">
              <w:rPr>
                <w:rFonts w:cs="Times New Roman"/>
                <w:szCs w:val="24"/>
              </w:rPr>
              <w:t>-Печорский"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8236F7">
              <w:rPr>
                <w:rFonts w:cs="Times New Roman"/>
                <w:szCs w:val="24"/>
              </w:rPr>
              <w:t>подвоз воды (с учетом забора воды, водоподготовки и транспортировки)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8236F7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399,99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F7" w:rsidRPr="008236F7" w:rsidRDefault="008236F7" w:rsidP="008236F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395,80</w:t>
            </w:r>
          </w:p>
        </w:tc>
      </w:tr>
    </w:tbl>
    <w:p w:rsidR="00A25B99" w:rsidRPr="00D22B7E" w:rsidRDefault="00A25B99" w:rsidP="008236F7">
      <w:pPr>
        <w:pStyle w:val="ConsPlusNormal"/>
        <w:ind w:right="-852"/>
        <w:jc w:val="center"/>
        <w:rPr>
          <w:sz w:val="20"/>
          <w:szCs w:val="20"/>
        </w:rPr>
      </w:pPr>
    </w:p>
    <w:sectPr w:rsidR="00A25B99" w:rsidRPr="00D22B7E" w:rsidSect="00AC23A1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E83" w:rsidRDefault="009A4E83" w:rsidP="007E43E7">
      <w:r>
        <w:separator/>
      </w:r>
    </w:p>
  </w:endnote>
  <w:endnote w:type="continuationSeparator" w:id="0">
    <w:p w:rsidR="009A4E83" w:rsidRDefault="009A4E83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E83" w:rsidRDefault="009A4E83" w:rsidP="007E43E7">
      <w:r>
        <w:separator/>
      </w:r>
    </w:p>
  </w:footnote>
  <w:footnote w:type="continuationSeparator" w:id="0">
    <w:p w:rsidR="009A4E83" w:rsidRDefault="009A4E83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E83" w:rsidRPr="00941FD7" w:rsidRDefault="00941FD7" w:rsidP="00941FD7">
    <w:pPr>
      <w:pStyle w:val="a6"/>
      <w:spacing w:before="320"/>
      <w:ind w:firstLine="0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F09AE"/>
    <w:multiLevelType w:val="hybridMultilevel"/>
    <w:tmpl w:val="29226A44"/>
    <w:lvl w:ilvl="0" w:tplc="0F103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6812078"/>
    <w:multiLevelType w:val="hybridMultilevel"/>
    <w:tmpl w:val="20026AFA"/>
    <w:lvl w:ilvl="0" w:tplc="6114AF0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1"/>
    <w:rsid w:val="00001B26"/>
    <w:rsid w:val="00016913"/>
    <w:rsid w:val="00033859"/>
    <w:rsid w:val="000548C9"/>
    <w:rsid w:val="00057A98"/>
    <w:rsid w:val="0006214F"/>
    <w:rsid w:val="000E1E32"/>
    <w:rsid w:val="000F51F5"/>
    <w:rsid w:val="00105A5B"/>
    <w:rsid w:val="00115FD0"/>
    <w:rsid w:val="00125D2B"/>
    <w:rsid w:val="00143341"/>
    <w:rsid w:val="0015199C"/>
    <w:rsid w:val="00164556"/>
    <w:rsid w:val="00166A8E"/>
    <w:rsid w:val="001836BA"/>
    <w:rsid w:val="00187471"/>
    <w:rsid w:val="00190255"/>
    <w:rsid w:val="001A1454"/>
    <w:rsid w:val="001A7E05"/>
    <w:rsid w:val="001B3BFD"/>
    <w:rsid w:val="001C5402"/>
    <w:rsid w:val="001E2D1B"/>
    <w:rsid w:val="0021550A"/>
    <w:rsid w:val="0022369C"/>
    <w:rsid w:val="00237027"/>
    <w:rsid w:val="00255900"/>
    <w:rsid w:val="00263883"/>
    <w:rsid w:val="002721A4"/>
    <w:rsid w:val="00274355"/>
    <w:rsid w:val="002972FB"/>
    <w:rsid w:val="002A4994"/>
    <w:rsid w:val="002E7162"/>
    <w:rsid w:val="00306E78"/>
    <w:rsid w:val="003143C5"/>
    <w:rsid w:val="00343D3C"/>
    <w:rsid w:val="00374B27"/>
    <w:rsid w:val="00382BE2"/>
    <w:rsid w:val="003A1412"/>
    <w:rsid w:val="003A15CB"/>
    <w:rsid w:val="003B01BD"/>
    <w:rsid w:val="003B162E"/>
    <w:rsid w:val="003D305C"/>
    <w:rsid w:val="003E3C13"/>
    <w:rsid w:val="00433861"/>
    <w:rsid w:val="00440427"/>
    <w:rsid w:val="004441A2"/>
    <w:rsid w:val="00466E4D"/>
    <w:rsid w:val="004834A6"/>
    <w:rsid w:val="004840E4"/>
    <w:rsid w:val="004971B4"/>
    <w:rsid w:val="004B249A"/>
    <w:rsid w:val="004B27D6"/>
    <w:rsid w:val="004B5A3A"/>
    <w:rsid w:val="004B7071"/>
    <w:rsid w:val="004D3FB5"/>
    <w:rsid w:val="004F19DD"/>
    <w:rsid w:val="004F256F"/>
    <w:rsid w:val="004F6131"/>
    <w:rsid w:val="004F7CE9"/>
    <w:rsid w:val="00500256"/>
    <w:rsid w:val="005049B1"/>
    <w:rsid w:val="005073A2"/>
    <w:rsid w:val="005079CC"/>
    <w:rsid w:val="00516B47"/>
    <w:rsid w:val="00522295"/>
    <w:rsid w:val="00527742"/>
    <w:rsid w:val="00527880"/>
    <w:rsid w:val="00544052"/>
    <w:rsid w:val="00552998"/>
    <w:rsid w:val="00560631"/>
    <w:rsid w:val="00562470"/>
    <w:rsid w:val="0056483D"/>
    <w:rsid w:val="00577D92"/>
    <w:rsid w:val="00586AD6"/>
    <w:rsid w:val="00587286"/>
    <w:rsid w:val="00591ACA"/>
    <w:rsid w:val="00595188"/>
    <w:rsid w:val="005A75DD"/>
    <w:rsid w:val="005C41D2"/>
    <w:rsid w:val="005D1E48"/>
    <w:rsid w:val="005D4A14"/>
    <w:rsid w:val="005D62ED"/>
    <w:rsid w:val="005D6752"/>
    <w:rsid w:val="005E1718"/>
    <w:rsid w:val="005E7E00"/>
    <w:rsid w:val="005F4703"/>
    <w:rsid w:val="005F5DC5"/>
    <w:rsid w:val="00604351"/>
    <w:rsid w:val="00604C09"/>
    <w:rsid w:val="00610BC5"/>
    <w:rsid w:val="00620C2E"/>
    <w:rsid w:val="00636C2F"/>
    <w:rsid w:val="0065351E"/>
    <w:rsid w:val="00661AC9"/>
    <w:rsid w:val="0066259A"/>
    <w:rsid w:val="006827B7"/>
    <w:rsid w:val="006A0FA4"/>
    <w:rsid w:val="006B04D7"/>
    <w:rsid w:val="006B5B54"/>
    <w:rsid w:val="006D290E"/>
    <w:rsid w:val="006D4B37"/>
    <w:rsid w:val="007054D1"/>
    <w:rsid w:val="007213B0"/>
    <w:rsid w:val="00730B8A"/>
    <w:rsid w:val="00735D5B"/>
    <w:rsid w:val="00736C6D"/>
    <w:rsid w:val="0077641E"/>
    <w:rsid w:val="0078759E"/>
    <w:rsid w:val="00787D7C"/>
    <w:rsid w:val="007900B2"/>
    <w:rsid w:val="007A5032"/>
    <w:rsid w:val="007A55A8"/>
    <w:rsid w:val="007B1549"/>
    <w:rsid w:val="007E0AD4"/>
    <w:rsid w:val="007E43E7"/>
    <w:rsid w:val="007F4987"/>
    <w:rsid w:val="00816DA2"/>
    <w:rsid w:val="008236F7"/>
    <w:rsid w:val="0084687B"/>
    <w:rsid w:val="008562D8"/>
    <w:rsid w:val="00863DAB"/>
    <w:rsid w:val="008739C7"/>
    <w:rsid w:val="008A03CE"/>
    <w:rsid w:val="008A5EC7"/>
    <w:rsid w:val="008D64A6"/>
    <w:rsid w:val="008E6A7F"/>
    <w:rsid w:val="009000A4"/>
    <w:rsid w:val="0091290D"/>
    <w:rsid w:val="00920109"/>
    <w:rsid w:val="00922511"/>
    <w:rsid w:val="00924C56"/>
    <w:rsid w:val="00930384"/>
    <w:rsid w:val="00933EE3"/>
    <w:rsid w:val="00934406"/>
    <w:rsid w:val="00941FD7"/>
    <w:rsid w:val="00944557"/>
    <w:rsid w:val="00952A4F"/>
    <w:rsid w:val="00955C3A"/>
    <w:rsid w:val="00965FAE"/>
    <w:rsid w:val="0097522E"/>
    <w:rsid w:val="009834E8"/>
    <w:rsid w:val="00990E25"/>
    <w:rsid w:val="009A2F35"/>
    <w:rsid w:val="009A4E83"/>
    <w:rsid w:val="009B1AF3"/>
    <w:rsid w:val="009C6D21"/>
    <w:rsid w:val="009E1DFE"/>
    <w:rsid w:val="009E7CD6"/>
    <w:rsid w:val="009F47E8"/>
    <w:rsid w:val="009F51A8"/>
    <w:rsid w:val="00A05225"/>
    <w:rsid w:val="00A1288C"/>
    <w:rsid w:val="00A171F7"/>
    <w:rsid w:val="00A17944"/>
    <w:rsid w:val="00A259DD"/>
    <w:rsid w:val="00A25B99"/>
    <w:rsid w:val="00A33ABA"/>
    <w:rsid w:val="00A340CE"/>
    <w:rsid w:val="00A34E0F"/>
    <w:rsid w:val="00A454CC"/>
    <w:rsid w:val="00A53C14"/>
    <w:rsid w:val="00A558A2"/>
    <w:rsid w:val="00A57609"/>
    <w:rsid w:val="00A576FB"/>
    <w:rsid w:val="00A610B6"/>
    <w:rsid w:val="00A706FE"/>
    <w:rsid w:val="00A771A5"/>
    <w:rsid w:val="00A95029"/>
    <w:rsid w:val="00AA7A7F"/>
    <w:rsid w:val="00AB3629"/>
    <w:rsid w:val="00AB4E00"/>
    <w:rsid w:val="00AB57BD"/>
    <w:rsid w:val="00AC23A1"/>
    <w:rsid w:val="00AC40EB"/>
    <w:rsid w:val="00AC4C7E"/>
    <w:rsid w:val="00AC550F"/>
    <w:rsid w:val="00AC7C14"/>
    <w:rsid w:val="00AD11D5"/>
    <w:rsid w:val="00AE4F68"/>
    <w:rsid w:val="00AF26B8"/>
    <w:rsid w:val="00B12466"/>
    <w:rsid w:val="00B209D9"/>
    <w:rsid w:val="00B22190"/>
    <w:rsid w:val="00B534B4"/>
    <w:rsid w:val="00B572D0"/>
    <w:rsid w:val="00B57A22"/>
    <w:rsid w:val="00B6548B"/>
    <w:rsid w:val="00B80395"/>
    <w:rsid w:val="00B8293B"/>
    <w:rsid w:val="00B85E03"/>
    <w:rsid w:val="00BA0E95"/>
    <w:rsid w:val="00BB2DD9"/>
    <w:rsid w:val="00BD768C"/>
    <w:rsid w:val="00BE36D6"/>
    <w:rsid w:val="00BE5815"/>
    <w:rsid w:val="00BF4BB3"/>
    <w:rsid w:val="00C0561C"/>
    <w:rsid w:val="00C11D20"/>
    <w:rsid w:val="00C12439"/>
    <w:rsid w:val="00C16757"/>
    <w:rsid w:val="00C416BC"/>
    <w:rsid w:val="00C423DB"/>
    <w:rsid w:val="00C4325D"/>
    <w:rsid w:val="00C5114A"/>
    <w:rsid w:val="00C51E02"/>
    <w:rsid w:val="00C52099"/>
    <w:rsid w:val="00C82A2E"/>
    <w:rsid w:val="00C85AB2"/>
    <w:rsid w:val="00C91A40"/>
    <w:rsid w:val="00C97AAC"/>
    <w:rsid w:val="00CA3EBD"/>
    <w:rsid w:val="00CB1ED6"/>
    <w:rsid w:val="00CB4ACF"/>
    <w:rsid w:val="00CD4388"/>
    <w:rsid w:val="00CD4A98"/>
    <w:rsid w:val="00CD6B1B"/>
    <w:rsid w:val="00CD7813"/>
    <w:rsid w:val="00CE58A6"/>
    <w:rsid w:val="00D1009C"/>
    <w:rsid w:val="00D22B7E"/>
    <w:rsid w:val="00D30E30"/>
    <w:rsid w:val="00D33FFC"/>
    <w:rsid w:val="00D43A18"/>
    <w:rsid w:val="00D53115"/>
    <w:rsid w:val="00D66243"/>
    <w:rsid w:val="00D67C48"/>
    <w:rsid w:val="00D7315F"/>
    <w:rsid w:val="00D84FB7"/>
    <w:rsid w:val="00D8657D"/>
    <w:rsid w:val="00DA12DA"/>
    <w:rsid w:val="00DA366E"/>
    <w:rsid w:val="00DA67DD"/>
    <w:rsid w:val="00DB2664"/>
    <w:rsid w:val="00DC6E0A"/>
    <w:rsid w:val="00DF1068"/>
    <w:rsid w:val="00DF6414"/>
    <w:rsid w:val="00E166E6"/>
    <w:rsid w:val="00E167B9"/>
    <w:rsid w:val="00E21534"/>
    <w:rsid w:val="00E22A47"/>
    <w:rsid w:val="00E23E85"/>
    <w:rsid w:val="00E41A69"/>
    <w:rsid w:val="00E446B0"/>
    <w:rsid w:val="00E45844"/>
    <w:rsid w:val="00E50C77"/>
    <w:rsid w:val="00E71BCC"/>
    <w:rsid w:val="00E81483"/>
    <w:rsid w:val="00E85C48"/>
    <w:rsid w:val="00E85E67"/>
    <w:rsid w:val="00EA462B"/>
    <w:rsid w:val="00EA5E63"/>
    <w:rsid w:val="00EA625E"/>
    <w:rsid w:val="00EC47C9"/>
    <w:rsid w:val="00EC7130"/>
    <w:rsid w:val="00ED33DC"/>
    <w:rsid w:val="00ED6F31"/>
    <w:rsid w:val="00F037AC"/>
    <w:rsid w:val="00F07786"/>
    <w:rsid w:val="00F412B7"/>
    <w:rsid w:val="00F46FF5"/>
    <w:rsid w:val="00F52298"/>
    <w:rsid w:val="00F529A3"/>
    <w:rsid w:val="00F529A6"/>
    <w:rsid w:val="00F73BE7"/>
    <w:rsid w:val="00F75647"/>
    <w:rsid w:val="00F8268E"/>
    <w:rsid w:val="00F82922"/>
    <w:rsid w:val="00F93E34"/>
    <w:rsid w:val="00FA04BE"/>
    <w:rsid w:val="00FB0874"/>
    <w:rsid w:val="00FB325A"/>
    <w:rsid w:val="00FB4ADA"/>
    <w:rsid w:val="00FC0827"/>
    <w:rsid w:val="00FD6B25"/>
    <w:rsid w:val="00FE5D85"/>
    <w:rsid w:val="00FE6A31"/>
    <w:rsid w:val="00FF1D50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CB9A0028C05F069C235D6B7879EA1AE961A9378188116CEC2C38870561DE9564B6FC8A7B9D2EB3223CA57745t0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2CB9A0028C05F069C235D6B7879EA1AE961A9378188116CEC2C38870561DE9564B6FC8A7B9D2EB3223CA17645t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F4E16-BAC6-443D-A9ED-8ED68CD4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85</cp:revision>
  <cp:lastPrinted>2016-11-03T14:00:00Z</cp:lastPrinted>
  <dcterms:created xsi:type="dcterms:W3CDTF">2016-10-17T13:42:00Z</dcterms:created>
  <dcterms:modified xsi:type="dcterms:W3CDTF">2016-11-04T07:38:00Z</dcterms:modified>
</cp:coreProperties>
</file>