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0358" w:rsidRPr="007E43E7" w:rsidTr="00175C95">
        <w:tc>
          <w:tcPr>
            <w:tcW w:w="4785" w:type="dxa"/>
          </w:tcPr>
          <w:p w:rsidR="00140358" w:rsidRPr="00BC235D" w:rsidRDefault="00BC235D" w:rsidP="00AE78F6">
            <w:pPr>
              <w:tabs>
                <w:tab w:val="left" w:pos="0"/>
                <w:tab w:val="left" w:pos="1134"/>
              </w:tabs>
              <w:ind w:right="3435" w:firstLine="0"/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BC235D">
              <w:rPr>
                <w:rFonts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786" w:type="dxa"/>
          </w:tcPr>
          <w:p w:rsidR="00BC235D" w:rsidRPr="001B3079" w:rsidRDefault="008B09A0" w:rsidP="00BC235D">
            <w:pPr>
              <w:ind w:firstLine="0"/>
              <w:jc w:val="left"/>
              <w:rPr>
                <w:rFonts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                   </w:t>
            </w:r>
            <w:r w:rsidR="00BC235D" w:rsidRPr="001B3079">
              <w:rPr>
                <w:rFonts w:cs="Times New Roman"/>
                <w:b/>
                <w:color w:val="000000"/>
                <w:sz w:val="28"/>
                <w:szCs w:val="28"/>
              </w:rPr>
              <w:t>«</w:t>
            </w:r>
            <w:r w:rsidR="00AE78F6">
              <w:rPr>
                <w:rFonts w:cs="Times New Roman"/>
                <w:b/>
                <w:color w:val="000000"/>
                <w:sz w:val="28"/>
                <w:szCs w:val="28"/>
              </w:rPr>
              <w:t xml:space="preserve">   </w:t>
            </w:r>
            <w:r w:rsidR="00BC235D" w:rsidRPr="001B3079">
              <w:rPr>
                <w:rFonts w:cs="Times New Roman"/>
                <w:b/>
                <w:color w:val="000000"/>
                <w:sz w:val="28"/>
                <w:szCs w:val="28"/>
              </w:rPr>
              <w:t>»</w:t>
            </w:r>
            <w:r w:rsidR="001B3079" w:rsidRPr="001B3079">
              <w:rPr>
                <w:rFonts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BC235D" w:rsidRPr="001B3079">
              <w:rPr>
                <w:rFonts w:cs="Times New Roman"/>
                <w:b/>
                <w:color w:val="000000"/>
                <w:sz w:val="28"/>
                <w:szCs w:val="28"/>
              </w:rPr>
              <w:t xml:space="preserve"> 201</w:t>
            </w:r>
            <w:r w:rsidR="00AE78F6">
              <w:rPr>
                <w:rFonts w:cs="Times New Roman"/>
                <w:b/>
                <w:color w:val="000000"/>
                <w:sz w:val="28"/>
                <w:szCs w:val="28"/>
              </w:rPr>
              <w:t>7</w:t>
            </w:r>
            <w:r w:rsidR="00BC235D" w:rsidRPr="001B3079">
              <w:rPr>
                <w:rFonts w:cs="Times New Roman"/>
                <w:b/>
                <w:color w:val="000000"/>
                <w:sz w:val="28"/>
                <w:szCs w:val="28"/>
              </w:rPr>
              <w:t xml:space="preserve"> г.</w:t>
            </w:r>
          </w:p>
          <w:p w:rsidR="00140358" w:rsidRPr="006B1B5D" w:rsidRDefault="00140358" w:rsidP="006B1B5D">
            <w:pPr>
              <w:ind w:firstLine="0"/>
              <w:jc w:val="right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:rsidR="00140358" w:rsidRDefault="00140358" w:rsidP="00140358">
      <w:pPr>
        <w:pStyle w:val="a6"/>
        <w:spacing w:line="360" w:lineRule="auto"/>
        <w:ind w:firstLine="0"/>
        <w:jc w:val="center"/>
        <w:rPr>
          <w:sz w:val="28"/>
          <w:szCs w:val="28"/>
        </w:rPr>
      </w:pPr>
      <w:r w:rsidRPr="003E7DD6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 w:rsidRPr="003E7DD6">
        <w:rPr>
          <w:sz w:val="28"/>
          <w:szCs w:val="28"/>
        </w:rPr>
        <w:t>Сыктывкар</w:t>
      </w:r>
    </w:p>
    <w:p w:rsidR="008D4A32" w:rsidRPr="008B09A0" w:rsidRDefault="008D4A32" w:rsidP="00140358">
      <w:pPr>
        <w:pStyle w:val="a6"/>
        <w:spacing w:line="360" w:lineRule="auto"/>
        <w:ind w:firstLine="0"/>
        <w:jc w:val="center"/>
        <w:rPr>
          <w:sz w:val="28"/>
          <w:szCs w:val="28"/>
        </w:rPr>
      </w:pPr>
    </w:p>
    <w:p w:rsidR="001B3079" w:rsidRDefault="001B3079" w:rsidP="001B3079">
      <w:pPr>
        <w:pStyle w:val="a6"/>
        <w:spacing w:line="276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1B3079">
        <w:rPr>
          <w:rFonts w:cs="Times New Roman"/>
          <w:b/>
          <w:bCs/>
          <w:color w:val="000000"/>
          <w:sz w:val="28"/>
          <w:szCs w:val="28"/>
        </w:rPr>
        <w:t>О внесении изменений в приказ Службы Республики Коми по тарифам от 19 ноября 2015 №70/</w:t>
      </w:r>
      <w:r w:rsidR="00CF0F67">
        <w:rPr>
          <w:rFonts w:cs="Times New Roman"/>
          <w:b/>
          <w:bCs/>
          <w:color w:val="000000"/>
          <w:sz w:val="28"/>
          <w:szCs w:val="28"/>
        </w:rPr>
        <w:t>21</w:t>
      </w:r>
      <w:r w:rsidRPr="001B3079">
        <w:rPr>
          <w:rFonts w:cs="Times New Roman"/>
          <w:b/>
          <w:bCs/>
          <w:color w:val="000000"/>
          <w:sz w:val="28"/>
          <w:szCs w:val="28"/>
        </w:rPr>
        <w:t xml:space="preserve"> «О регулировании тарифов </w:t>
      </w:r>
    </w:p>
    <w:p w:rsidR="008B326D" w:rsidRDefault="001B3079" w:rsidP="001B3079">
      <w:pPr>
        <w:pStyle w:val="a6"/>
        <w:spacing w:line="276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1B3079">
        <w:rPr>
          <w:rFonts w:cs="Times New Roman"/>
          <w:b/>
          <w:bCs/>
          <w:color w:val="000000"/>
          <w:sz w:val="28"/>
          <w:szCs w:val="28"/>
        </w:rPr>
        <w:t>в сфере</w:t>
      </w:r>
      <w:r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1B3079">
        <w:rPr>
          <w:rFonts w:cs="Times New Roman"/>
          <w:b/>
          <w:bCs/>
          <w:color w:val="000000"/>
          <w:sz w:val="28"/>
          <w:szCs w:val="28"/>
        </w:rPr>
        <w:t xml:space="preserve"> холодного водоснабжения, </w:t>
      </w:r>
    </w:p>
    <w:p w:rsidR="001B3079" w:rsidRPr="001B3079" w:rsidRDefault="001B3079" w:rsidP="001B3079">
      <w:pPr>
        <w:pStyle w:val="a6"/>
        <w:spacing w:line="276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1B3079">
        <w:rPr>
          <w:rFonts w:cs="Times New Roman"/>
          <w:b/>
          <w:bCs/>
          <w:color w:val="000000"/>
          <w:sz w:val="28"/>
          <w:szCs w:val="28"/>
        </w:rPr>
        <w:t xml:space="preserve">водоотведения </w:t>
      </w:r>
      <w:r w:rsidR="00CF0F67">
        <w:rPr>
          <w:rFonts w:cs="Times New Roman"/>
          <w:b/>
          <w:bCs/>
          <w:color w:val="000000"/>
          <w:sz w:val="28"/>
          <w:szCs w:val="28"/>
        </w:rPr>
        <w:t>МУП</w:t>
      </w:r>
      <w:r w:rsidRPr="001B3079">
        <w:rPr>
          <w:rFonts w:cs="Times New Roman"/>
          <w:b/>
          <w:bCs/>
          <w:color w:val="000000"/>
          <w:sz w:val="28"/>
          <w:szCs w:val="28"/>
        </w:rPr>
        <w:t xml:space="preserve"> «</w:t>
      </w:r>
      <w:r w:rsidR="00CF0F67">
        <w:rPr>
          <w:rFonts w:cs="Times New Roman"/>
          <w:b/>
          <w:bCs/>
          <w:color w:val="000000"/>
          <w:sz w:val="28"/>
          <w:szCs w:val="28"/>
        </w:rPr>
        <w:t>Ухтаводоканал</w:t>
      </w:r>
      <w:r w:rsidRPr="001B3079">
        <w:rPr>
          <w:rFonts w:cs="Times New Roman"/>
          <w:b/>
          <w:bCs/>
          <w:color w:val="000000"/>
          <w:sz w:val="28"/>
          <w:szCs w:val="28"/>
        </w:rPr>
        <w:t>»</w:t>
      </w:r>
    </w:p>
    <w:p w:rsidR="001B3079" w:rsidRPr="001B3079" w:rsidRDefault="001B3079" w:rsidP="001B3079">
      <w:pPr>
        <w:pStyle w:val="a6"/>
        <w:spacing w:line="276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1B3079">
        <w:rPr>
          <w:rFonts w:cs="Times New Roman"/>
          <w:b/>
          <w:bCs/>
          <w:color w:val="000000"/>
          <w:sz w:val="28"/>
          <w:szCs w:val="28"/>
        </w:rPr>
        <w:t xml:space="preserve"> на период регулирования с 1 января 2016 по 31 декабря 2018 года»</w:t>
      </w:r>
    </w:p>
    <w:p w:rsidR="00BC235D" w:rsidRDefault="00BC235D" w:rsidP="00BC235D">
      <w:pPr>
        <w:pStyle w:val="a6"/>
        <w:ind w:firstLine="284"/>
        <w:rPr>
          <w:rFonts w:cs="Times New Roman"/>
          <w:b/>
          <w:bCs/>
          <w:color w:val="000000"/>
          <w:sz w:val="28"/>
          <w:szCs w:val="28"/>
        </w:rPr>
      </w:pPr>
    </w:p>
    <w:p w:rsidR="00BC235D" w:rsidRPr="00BC235D" w:rsidRDefault="00BC235D" w:rsidP="00BC235D">
      <w:pPr>
        <w:pStyle w:val="a6"/>
        <w:ind w:firstLine="284"/>
        <w:rPr>
          <w:rFonts w:cs="Times New Roman"/>
          <w:b/>
          <w:bCs/>
          <w:color w:val="000000"/>
          <w:sz w:val="28"/>
          <w:szCs w:val="28"/>
        </w:rPr>
      </w:pPr>
    </w:p>
    <w:p w:rsidR="00BC235D" w:rsidRDefault="00BC235D" w:rsidP="009349EF">
      <w:pPr>
        <w:spacing w:line="360" w:lineRule="auto"/>
        <w:rPr>
          <w:rFonts w:cs="Times New Roman"/>
          <w:color w:val="000000"/>
          <w:sz w:val="28"/>
          <w:szCs w:val="28"/>
        </w:rPr>
      </w:pPr>
      <w:proofErr w:type="gramStart"/>
      <w:r w:rsidRPr="00F02785">
        <w:rPr>
          <w:rFonts w:cs="Times New Roman"/>
          <w:color w:val="000000"/>
          <w:sz w:val="28"/>
          <w:szCs w:val="28"/>
        </w:rPr>
        <w:t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приказом Федеральной службы по тарифам от 27 декабря 2013 года № 1746-э «Об утверждении Методических указаний по расчету регулируемых тарифов в сфере водоснабжения и водоотведения», постановлением Правительства</w:t>
      </w:r>
      <w:proofErr w:type="gramEnd"/>
      <w:r w:rsidRPr="00F02785">
        <w:rPr>
          <w:rFonts w:cs="Times New Roman"/>
          <w:color w:val="000000"/>
          <w:sz w:val="28"/>
          <w:szCs w:val="28"/>
        </w:rPr>
        <w:t xml:space="preserve"> Республики Коми от 1 ноября 2016 года № 519 «О Министерстве строительства, тарифов, жилищно-коммунального и дорожного хозяйства </w:t>
      </w:r>
      <w:r w:rsidRPr="00F02785">
        <w:rPr>
          <w:rFonts w:cs="Times New Roman"/>
          <w:color w:val="000000"/>
          <w:sz w:val="28"/>
          <w:szCs w:val="28"/>
        </w:rPr>
        <w:lastRenderedPageBreak/>
        <w:t xml:space="preserve">Республики Коми», решением Правления Министерства строительства, тарифов, жилищно-коммунального и дорожного хозяйства Республики Коми </w:t>
      </w:r>
      <w:r w:rsidRPr="008B326D">
        <w:rPr>
          <w:rFonts w:cs="Times New Roman"/>
          <w:sz w:val="28"/>
          <w:szCs w:val="28"/>
        </w:rPr>
        <w:t xml:space="preserve">(протокол от </w:t>
      </w:r>
      <w:r w:rsidR="00EA4AB8" w:rsidRPr="008B326D">
        <w:rPr>
          <w:rFonts w:cs="Times New Roman"/>
          <w:sz w:val="28"/>
          <w:szCs w:val="28"/>
        </w:rPr>
        <w:t xml:space="preserve"> </w:t>
      </w:r>
      <w:r w:rsidRPr="008B326D">
        <w:rPr>
          <w:rFonts w:cs="Times New Roman"/>
          <w:sz w:val="28"/>
          <w:szCs w:val="28"/>
        </w:rPr>
        <w:t>201</w:t>
      </w:r>
      <w:r w:rsidR="00AE78F6">
        <w:rPr>
          <w:rFonts w:cs="Times New Roman"/>
          <w:sz w:val="28"/>
          <w:szCs w:val="28"/>
        </w:rPr>
        <w:t>7</w:t>
      </w:r>
      <w:r w:rsidRPr="008B326D">
        <w:rPr>
          <w:rFonts w:cs="Times New Roman"/>
          <w:sz w:val="28"/>
          <w:szCs w:val="28"/>
        </w:rPr>
        <w:t xml:space="preserve"> года №</w:t>
      </w:r>
      <w:proofErr w:type="gramStart"/>
      <w:r w:rsidR="00AE78F6">
        <w:rPr>
          <w:rFonts w:cs="Times New Roman"/>
          <w:sz w:val="28"/>
          <w:szCs w:val="28"/>
        </w:rPr>
        <w:t xml:space="preserve">  </w:t>
      </w:r>
      <w:r w:rsidRPr="008B326D">
        <w:rPr>
          <w:rFonts w:cs="Times New Roman"/>
          <w:sz w:val="28"/>
          <w:szCs w:val="28"/>
        </w:rPr>
        <w:t>)</w:t>
      </w:r>
      <w:proofErr w:type="gramEnd"/>
      <w:r w:rsidRPr="008B326D">
        <w:rPr>
          <w:rFonts w:cs="Times New Roman"/>
          <w:sz w:val="28"/>
          <w:szCs w:val="28"/>
        </w:rPr>
        <w:t xml:space="preserve"> приказываю</w:t>
      </w:r>
      <w:r w:rsidRPr="00F02785">
        <w:rPr>
          <w:rFonts w:cs="Times New Roman"/>
          <w:color w:val="000000"/>
          <w:sz w:val="28"/>
          <w:szCs w:val="28"/>
        </w:rPr>
        <w:t>:</w:t>
      </w:r>
    </w:p>
    <w:p w:rsidR="00BC235D" w:rsidRDefault="00BC235D" w:rsidP="009349EF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B445D5">
        <w:rPr>
          <w:rFonts w:cs="Times New Roman"/>
          <w:color w:val="000000"/>
          <w:sz w:val="28"/>
          <w:szCs w:val="28"/>
        </w:rPr>
        <w:t xml:space="preserve"> </w:t>
      </w:r>
      <w:r w:rsidR="00E35A51">
        <w:rPr>
          <w:rFonts w:cs="Times New Roman"/>
          <w:color w:val="000000"/>
          <w:sz w:val="28"/>
          <w:szCs w:val="28"/>
        </w:rPr>
        <w:t>1.</w:t>
      </w:r>
      <w:r w:rsidRPr="00B445D5">
        <w:rPr>
          <w:rFonts w:cs="Times New Roman"/>
          <w:color w:val="000000"/>
          <w:sz w:val="28"/>
          <w:szCs w:val="28"/>
        </w:rPr>
        <w:t xml:space="preserve">Внести в приказ Службы Республики Коми по тарифам от </w:t>
      </w:r>
      <w:r w:rsidR="00810561" w:rsidRPr="00810561">
        <w:rPr>
          <w:rFonts w:cs="Times New Roman"/>
          <w:color w:val="000000"/>
          <w:sz w:val="28"/>
          <w:szCs w:val="28"/>
        </w:rPr>
        <w:t>1</w:t>
      </w:r>
      <w:r w:rsidR="001B3079">
        <w:rPr>
          <w:rFonts w:cs="Times New Roman"/>
          <w:color w:val="000000"/>
          <w:sz w:val="28"/>
          <w:szCs w:val="28"/>
        </w:rPr>
        <w:t>9</w:t>
      </w:r>
      <w:r w:rsidR="00810561" w:rsidRPr="00810561">
        <w:rPr>
          <w:rFonts w:cs="Times New Roman"/>
          <w:color w:val="000000"/>
          <w:sz w:val="28"/>
          <w:szCs w:val="28"/>
        </w:rPr>
        <w:t xml:space="preserve"> ноября 2015 года № </w:t>
      </w:r>
      <w:r w:rsidR="001B3079">
        <w:rPr>
          <w:rFonts w:cs="Times New Roman"/>
          <w:color w:val="000000"/>
          <w:sz w:val="28"/>
          <w:szCs w:val="28"/>
        </w:rPr>
        <w:t>70/</w:t>
      </w:r>
      <w:r w:rsidR="00CF0F67">
        <w:rPr>
          <w:rFonts w:cs="Times New Roman"/>
          <w:color w:val="000000"/>
          <w:sz w:val="28"/>
          <w:szCs w:val="28"/>
        </w:rPr>
        <w:t>21</w:t>
      </w:r>
      <w:r w:rsidR="00810561" w:rsidRPr="00810561">
        <w:rPr>
          <w:rFonts w:cs="Times New Roman"/>
          <w:color w:val="000000"/>
          <w:sz w:val="28"/>
          <w:szCs w:val="28"/>
        </w:rPr>
        <w:t xml:space="preserve"> «О регулировании тарифов в сфере холодного водоснабжения, водоотведения </w:t>
      </w:r>
      <w:r w:rsidR="00CF0F67">
        <w:rPr>
          <w:rFonts w:cs="Times New Roman"/>
          <w:color w:val="000000"/>
          <w:sz w:val="28"/>
          <w:szCs w:val="28"/>
        </w:rPr>
        <w:t xml:space="preserve">МУП </w:t>
      </w:r>
      <w:r w:rsidR="001B3079">
        <w:rPr>
          <w:rFonts w:cs="Times New Roman"/>
          <w:color w:val="000000"/>
          <w:sz w:val="28"/>
          <w:szCs w:val="28"/>
        </w:rPr>
        <w:t>«</w:t>
      </w:r>
      <w:r w:rsidR="00CF0F67">
        <w:rPr>
          <w:rFonts w:cs="Times New Roman"/>
          <w:color w:val="000000"/>
          <w:sz w:val="28"/>
          <w:szCs w:val="28"/>
        </w:rPr>
        <w:t>Ухтаводоканал</w:t>
      </w:r>
      <w:r w:rsidR="001B3079">
        <w:rPr>
          <w:rFonts w:cs="Times New Roman"/>
          <w:color w:val="000000"/>
          <w:sz w:val="28"/>
          <w:szCs w:val="28"/>
        </w:rPr>
        <w:t>»</w:t>
      </w:r>
      <w:r w:rsidR="00810561">
        <w:rPr>
          <w:rFonts w:cs="Times New Roman"/>
          <w:color w:val="000000"/>
          <w:sz w:val="28"/>
          <w:szCs w:val="28"/>
        </w:rPr>
        <w:t xml:space="preserve"> </w:t>
      </w:r>
      <w:r w:rsidR="00810561" w:rsidRPr="00810561">
        <w:rPr>
          <w:rFonts w:cs="Times New Roman"/>
          <w:color w:val="000000"/>
          <w:sz w:val="28"/>
          <w:szCs w:val="28"/>
        </w:rPr>
        <w:t>на период регулирования с 1 января 2016 года по 31 декабря 2018 года»</w:t>
      </w:r>
      <w:r w:rsidR="00810561">
        <w:rPr>
          <w:rFonts w:cs="Times New Roman"/>
          <w:color w:val="000000"/>
          <w:sz w:val="28"/>
          <w:szCs w:val="28"/>
        </w:rPr>
        <w:t xml:space="preserve"> </w:t>
      </w:r>
      <w:r w:rsidRPr="00B445D5">
        <w:rPr>
          <w:rFonts w:cs="Times New Roman"/>
          <w:color w:val="000000"/>
          <w:sz w:val="28"/>
          <w:szCs w:val="28"/>
        </w:rPr>
        <w:t>следующие изменения:</w:t>
      </w:r>
    </w:p>
    <w:p w:rsidR="00EA4AB8" w:rsidRDefault="00EA4AB8" w:rsidP="00EA4AB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приложении № 2:</w:t>
      </w:r>
    </w:p>
    <w:p w:rsidR="00EA4AB8" w:rsidRDefault="00EA4AB8" w:rsidP="00EA4AB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</w:t>
      </w:r>
      <w:r w:rsidRPr="00B445D5">
        <w:rPr>
          <w:rFonts w:cs="Times New Roman"/>
          <w:color w:val="000000"/>
          <w:sz w:val="28"/>
          <w:szCs w:val="28"/>
        </w:rPr>
        <w:t>раздел</w:t>
      </w:r>
      <w:r>
        <w:rPr>
          <w:rFonts w:cs="Times New Roman"/>
          <w:color w:val="000000"/>
          <w:sz w:val="28"/>
          <w:szCs w:val="28"/>
        </w:rPr>
        <w:t xml:space="preserve">е </w:t>
      </w:r>
      <w:r w:rsidRPr="00B445D5">
        <w:rPr>
          <w:rFonts w:cs="Times New Roman"/>
          <w:color w:val="000000"/>
          <w:sz w:val="28"/>
          <w:szCs w:val="28"/>
        </w:rPr>
        <w:t xml:space="preserve">3 «Планируемый объем подачи воды на период регулирования с 1 января 2016 года по 31 декабря 2018 года и отчет об исполнении производственной программы за истекший период регулирования» </w:t>
      </w:r>
      <w:r>
        <w:rPr>
          <w:rFonts w:cs="Times New Roman"/>
          <w:color w:val="000000"/>
          <w:sz w:val="28"/>
          <w:szCs w:val="28"/>
        </w:rPr>
        <w:t xml:space="preserve">графы 1,2,3,8,9,10 </w:t>
      </w:r>
      <w:r w:rsidRPr="00B445D5">
        <w:rPr>
          <w:rFonts w:cs="Times New Roman"/>
          <w:color w:val="000000"/>
          <w:sz w:val="28"/>
          <w:szCs w:val="28"/>
        </w:rPr>
        <w:t>изложить в редакции согласно приложению №1 к настоящему приказу;</w:t>
      </w:r>
    </w:p>
    <w:p w:rsidR="00EA4AB8" w:rsidRDefault="00EA4AB8" w:rsidP="00EA4AB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B445D5">
        <w:rPr>
          <w:rFonts w:cs="Times New Roman"/>
          <w:color w:val="000000"/>
          <w:sz w:val="28"/>
          <w:szCs w:val="28"/>
        </w:rPr>
        <w:t xml:space="preserve">раздел 4 «Объем финансовых потребностей, необходимых для реализации производственной программы  на период регулирования  </w:t>
      </w:r>
      <w:r>
        <w:rPr>
          <w:rFonts w:cs="Times New Roman"/>
          <w:color w:val="000000"/>
          <w:sz w:val="28"/>
          <w:szCs w:val="28"/>
        </w:rPr>
        <w:t xml:space="preserve">                    </w:t>
      </w:r>
      <w:r w:rsidRPr="00B445D5">
        <w:rPr>
          <w:rFonts w:cs="Times New Roman"/>
          <w:color w:val="000000"/>
          <w:sz w:val="28"/>
          <w:szCs w:val="28"/>
        </w:rPr>
        <w:t>с 1 января 2016 го</w:t>
      </w:r>
      <w:r>
        <w:rPr>
          <w:rFonts w:cs="Times New Roman"/>
          <w:color w:val="000000"/>
          <w:sz w:val="28"/>
          <w:szCs w:val="28"/>
        </w:rPr>
        <w:t>да по 31 декабря 2018 года</w:t>
      </w:r>
      <w:r w:rsidRPr="00B445D5">
        <w:rPr>
          <w:rFonts w:cs="Times New Roman"/>
          <w:color w:val="000000"/>
          <w:sz w:val="28"/>
          <w:szCs w:val="28"/>
        </w:rPr>
        <w:t xml:space="preserve"> изложить в редакции согласно приложению № </w:t>
      </w:r>
      <w:r>
        <w:rPr>
          <w:rFonts w:cs="Times New Roman"/>
          <w:color w:val="000000"/>
          <w:sz w:val="28"/>
          <w:szCs w:val="28"/>
        </w:rPr>
        <w:t>2</w:t>
      </w:r>
      <w:r w:rsidRPr="00B445D5">
        <w:rPr>
          <w:rFonts w:cs="Times New Roman"/>
          <w:color w:val="000000"/>
          <w:sz w:val="28"/>
          <w:szCs w:val="28"/>
        </w:rPr>
        <w:t xml:space="preserve"> к настоящему приказу</w:t>
      </w:r>
      <w:r>
        <w:rPr>
          <w:rFonts w:cs="Times New Roman"/>
          <w:color w:val="000000"/>
          <w:sz w:val="28"/>
          <w:szCs w:val="28"/>
        </w:rPr>
        <w:t>;</w:t>
      </w:r>
    </w:p>
    <w:p w:rsidR="00EA4AB8" w:rsidRDefault="00EA4AB8" w:rsidP="00EA4AB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приложении №3:</w:t>
      </w:r>
    </w:p>
    <w:p w:rsidR="00EA4AB8" w:rsidRDefault="00EA4AB8" w:rsidP="00EA4AB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</w:t>
      </w:r>
      <w:r w:rsidRPr="00B445D5">
        <w:rPr>
          <w:rFonts w:cs="Times New Roman"/>
          <w:color w:val="000000"/>
          <w:sz w:val="28"/>
          <w:szCs w:val="28"/>
        </w:rPr>
        <w:t>раздел</w:t>
      </w:r>
      <w:r>
        <w:rPr>
          <w:rFonts w:cs="Times New Roman"/>
          <w:color w:val="000000"/>
          <w:sz w:val="28"/>
          <w:szCs w:val="28"/>
        </w:rPr>
        <w:t xml:space="preserve">е </w:t>
      </w:r>
      <w:r w:rsidRPr="00B445D5">
        <w:rPr>
          <w:rFonts w:cs="Times New Roman"/>
          <w:color w:val="000000"/>
          <w:sz w:val="28"/>
          <w:szCs w:val="28"/>
        </w:rPr>
        <w:t xml:space="preserve"> 3 «Планируемый объем </w:t>
      </w:r>
      <w:r>
        <w:rPr>
          <w:rFonts w:cs="Times New Roman"/>
          <w:color w:val="000000"/>
          <w:sz w:val="28"/>
          <w:szCs w:val="28"/>
        </w:rPr>
        <w:t xml:space="preserve">принимаемых сточных вод </w:t>
      </w:r>
      <w:r w:rsidRPr="00B445D5">
        <w:rPr>
          <w:rFonts w:cs="Times New Roman"/>
          <w:color w:val="000000"/>
          <w:sz w:val="28"/>
          <w:szCs w:val="28"/>
        </w:rPr>
        <w:t xml:space="preserve">на период регулирования с 1 января 2016 года по 31 декабря 2018 года и отчет об исполнении производственной программы за истекший период регулирования» </w:t>
      </w:r>
      <w:r w:rsidRPr="004A3ECA">
        <w:rPr>
          <w:rFonts w:cs="Times New Roman"/>
          <w:color w:val="000000"/>
          <w:sz w:val="28"/>
          <w:szCs w:val="28"/>
        </w:rPr>
        <w:t xml:space="preserve">графы </w:t>
      </w:r>
      <w:r>
        <w:rPr>
          <w:rFonts w:cs="Times New Roman"/>
          <w:color w:val="000000"/>
          <w:sz w:val="28"/>
          <w:szCs w:val="28"/>
        </w:rPr>
        <w:t xml:space="preserve">1,2,3,8,9,10 </w:t>
      </w:r>
      <w:r w:rsidRPr="00B445D5">
        <w:rPr>
          <w:rFonts w:cs="Times New Roman"/>
          <w:color w:val="000000"/>
          <w:sz w:val="28"/>
          <w:szCs w:val="28"/>
        </w:rPr>
        <w:t>изложить в редакции согласно приложению №</w:t>
      </w:r>
      <w:r>
        <w:rPr>
          <w:rFonts w:cs="Times New Roman"/>
          <w:color w:val="000000"/>
          <w:sz w:val="28"/>
          <w:szCs w:val="28"/>
        </w:rPr>
        <w:t xml:space="preserve"> 3</w:t>
      </w:r>
      <w:r w:rsidRPr="00B445D5">
        <w:rPr>
          <w:rFonts w:cs="Times New Roman"/>
          <w:color w:val="000000"/>
          <w:sz w:val="28"/>
          <w:szCs w:val="28"/>
        </w:rPr>
        <w:t xml:space="preserve"> к настоящему приказу</w:t>
      </w:r>
      <w:r>
        <w:rPr>
          <w:rFonts w:cs="Times New Roman"/>
          <w:color w:val="000000"/>
          <w:sz w:val="28"/>
          <w:szCs w:val="28"/>
        </w:rPr>
        <w:t>;</w:t>
      </w:r>
    </w:p>
    <w:p w:rsidR="00EA4AB8" w:rsidRDefault="00EA4AB8" w:rsidP="00EA4AB8">
      <w:pPr>
        <w:spacing w:line="360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</w:t>
      </w:r>
      <w:r w:rsidRPr="00B445D5">
        <w:rPr>
          <w:rFonts w:cs="Times New Roman"/>
          <w:color w:val="000000"/>
          <w:sz w:val="28"/>
          <w:szCs w:val="28"/>
        </w:rPr>
        <w:t xml:space="preserve">раздел 4 «Объем финансовых потребностей, необходимых для реализации производственной программы  на период регулирования </w:t>
      </w:r>
      <w:r>
        <w:rPr>
          <w:rFonts w:cs="Times New Roman"/>
          <w:color w:val="000000"/>
          <w:sz w:val="28"/>
          <w:szCs w:val="28"/>
        </w:rPr>
        <w:t xml:space="preserve">                          </w:t>
      </w:r>
      <w:r w:rsidRPr="00B445D5">
        <w:rPr>
          <w:rFonts w:cs="Times New Roman"/>
          <w:color w:val="000000"/>
          <w:sz w:val="28"/>
          <w:szCs w:val="28"/>
        </w:rPr>
        <w:t xml:space="preserve"> с 1 января 2016 го</w:t>
      </w:r>
      <w:r>
        <w:rPr>
          <w:rFonts w:cs="Times New Roman"/>
          <w:color w:val="000000"/>
          <w:sz w:val="28"/>
          <w:szCs w:val="28"/>
        </w:rPr>
        <w:t xml:space="preserve">да по 31 декабря 2018 года»  </w:t>
      </w:r>
      <w:r w:rsidRPr="00B445D5">
        <w:rPr>
          <w:rFonts w:cs="Times New Roman"/>
          <w:color w:val="000000"/>
          <w:sz w:val="28"/>
          <w:szCs w:val="28"/>
        </w:rPr>
        <w:t xml:space="preserve">изложить в редакции согласно приложению № </w:t>
      </w:r>
      <w:r>
        <w:rPr>
          <w:rFonts w:cs="Times New Roman"/>
          <w:color w:val="000000"/>
          <w:sz w:val="28"/>
          <w:szCs w:val="28"/>
        </w:rPr>
        <w:t>4</w:t>
      </w:r>
      <w:r w:rsidRPr="00B445D5">
        <w:rPr>
          <w:rFonts w:cs="Times New Roman"/>
          <w:color w:val="000000"/>
          <w:sz w:val="28"/>
          <w:szCs w:val="28"/>
        </w:rPr>
        <w:t xml:space="preserve"> к настоящему приказу;         </w:t>
      </w:r>
    </w:p>
    <w:p w:rsidR="00EA4AB8" w:rsidRDefault="00EA4AB8" w:rsidP="00EA4AB8">
      <w:pPr>
        <w:tabs>
          <w:tab w:val="left" w:pos="709"/>
        </w:tabs>
        <w:spacing w:line="360" w:lineRule="auto"/>
        <w:ind w:firstLine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ab/>
      </w:r>
      <w:r w:rsidRPr="00B445D5">
        <w:rPr>
          <w:rFonts w:cs="Times New Roman"/>
          <w:color w:val="000000"/>
          <w:sz w:val="28"/>
          <w:szCs w:val="28"/>
        </w:rPr>
        <w:t xml:space="preserve">приложение № </w:t>
      </w:r>
      <w:r>
        <w:rPr>
          <w:rFonts w:cs="Times New Roman"/>
          <w:color w:val="000000"/>
          <w:sz w:val="28"/>
          <w:szCs w:val="28"/>
        </w:rPr>
        <w:t>4</w:t>
      </w:r>
      <w:r w:rsidRPr="00B445D5">
        <w:rPr>
          <w:rFonts w:cs="Times New Roman"/>
          <w:color w:val="000000"/>
          <w:sz w:val="28"/>
          <w:szCs w:val="28"/>
        </w:rPr>
        <w:t xml:space="preserve"> изложить согласно прил</w:t>
      </w:r>
      <w:r>
        <w:rPr>
          <w:rFonts w:cs="Times New Roman"/>
          <w:color w:val="000000"/>
          <w:sz w:val="28"/>
          <w:szCs w:val="28"/>
        </w:rPr>
        <w:t>ожению № 5 к настоящему приказу;</w:t>
      </w:r>
    </w:p>
    <w:p w:rsidR="00EA4AB8" w:rsidRDefault="00EA4AB8" w:rsidP="00EA4AB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B445D5">
        <w:rPr>
          <w:rFonts w:cs="Times New Roman"/>
          <w:color w:val="000000"/>
          <w:sz w:val="28"/>
          <w:szCs w:val="28"/>
        </w:rPr>
        <w:t xml:space="preserve">приложение № </w:t>
      </w:r>
      <w:r>
        <w:rPr>
          <w:rFonts w:cs="Times New Roman"/>
          <w:color w:val="000000"/>
          <w:sz w:val="28"/>
          <w:szCs w:val="28"/>
        </w:rPr>
        <w:t>5</w:t>
      </w:r>
      <w:r w:rsidRPr="00B445D5">
        <w:rPr>
          <w:rFonts w:cs="Times New Roman"/>
          <w:color w:val="000000"/>
          <w:sz w:val="28"/>
          <w:szCs w:val="28"/>
        </w:rPr>
        <w:t xml:space="preserve"> изложить согласно прил</w:t>
      </w:r>
      <w:r>
        <w:rPr>
          <w:rFonts w:cs="Times New Roman"/>
          <w:color w:val="000000"/>
          <w:sz w:val="28"/>
          <w:szCs w:val="28"/>
        </w:rPr>
        <w:t>ожению № 6 к настоящему приказу;</w:t>
      </w:r>
    </w:p>
    <w:p w:rsidR="00EA4AB8" w:rsidRPr="00B445D5" w:rsidRDefault="00EA4AB8" w:rsidP="00EA4AB8">
      <w:pPr>
        <w:spacing w:after="200"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646E45">
        <w:rPr>
          <w:rFonts w:cs="Times New Roman"/>
          <w:color w:val="000000"/>
          <w:sz w:val="28"/>
          <w:szCs w:val="28"/>
        </w:rPr>
        <w:t>2. Настоящий приказ вступает в силу с 1 января 201</w:t>
      </w:r>
      <w:r w:rsidR="00AE78F6">
        <w:rPr>
          <w:rFonts w:cs="Times New Roman"/>
          <w:color w:val="000000"/>
          <w:sz w:val="28"/>
          <w:szCs w:val="28"/>
        </w:rPr>
        <w:t>8</w:t>
      </w:r>
      <w:r w:rsidRPr="00646E45">
        <w:rPr>
          <w:rFonts w:cs="Times New Roman"/>
          <w:color w:val="000000"/>
          <w:sz w:val="28"/>
          <w:szCs w:val="28"/>
        </w:rPr>
        <w:t xml:space="preserve"> года.</w:t>
      </w:r>
    </w:p>
    <w:p w:rsidR="00BC235D" w:rsidRDefault="00BC235D" w:rsidP="00BC235D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BC05DA" w:rsidRPr="00BC05DA" w:rsidRDefault="00BC05DA" w:rsidP="00BC05DA">
      <w:pPr>
        <w:tabs>
          <w:tab w:val="left" w:pos="567"/>
        </w:tabs>
        <w:spacing w:line="276" w:lineRule="auto"/>
        <w:ind w:firstLine="0"/>
        <w:jc w:val="left"/>
        <w:rPr>
          <w:sz w:val="28"/>
          <w:szCs w:val="28"/>
        </w:rPr>
      </w:pPr>
    </w:p>
    <w:p w:rsidR="00BC05DA" w:rsidRPr="00BC05DA" w:rsidRDefault="00BC05DA" w:rsidP="00BC05DA">
      <w:pPr>
        <w:tabs>
          <w:tab w:val="left" w:pos="567"/>
        </w:tabs>
        <w:spacing w:line="276" w:lineRule="auto"/>
        <w:ind w:firstLine="0"/>
        <w:jc w:val="left"/>
        <w:rPr>
          <w:sz w:val="28"/>
          <w:szCs w:val="28"/>
        </w:rPr>
      </w:pPr>
      <w:r w:rsidRPr="00BC05DA">
        <w:rPr>
          <w:sz w:val="28"/>
          <w:szCs w:val="28"/>
        </w:rPr>
        <w:t xml:space="preserve">Заместитель Председателя Правительства </w:t>
      </w:r>
    </w:p>
    <w:p w:rsidR="00BC05DA" w:rsidRPr="00BC05DA" w:rsidRDefault="00BC05DA" w:rsidP="00BC05DA">
      <w:pPr>
        <w:tabs>
          <w:tab w:val="left" w:pos="567"/>
        </w:tabs>
        <w:spacing w:line="276" w:lineRule="auto"/>
        <w:ind w:firstLine="0"/>
        <w:jc w:val="left"/>
        <w:rPr>
          <w:sz w:val="28"/>
          <w:szCs w:val="28"/>
        </w:rPr>
      </w:pPr>
      <w:r w:rsidRPr="00BC05DA">
        <w:rPr>
          <w:sz w:val="28"/>
          <w:szCs w:val="28"/>
        </w:rPr>
        <w:t xml:space="preserve">Республики Коми – министр строительства, </w:t>
      </w:r>
    </w:p>
    <w:p w:rsidR="00BC05DA" w:rsidRPr="00BC05DA" w:rsidRDefault="00BC05DA" w:rsidP="00BC05DA">
      <w:pPr>
        <w:tabs>
          <w:tab w:val="left" w:pos="567"/>
        </w:tabs>
        <w:spacing w:line="276" w:lineRule="auto"/>
        <w:ind w:firstLine="0"/>
        <w:jc w:val="left"/>
        <w:rPr>
          <w:sz w:val="28"/>
          <w:szCs w:val="28"/>
        </w:rPr>
      </w:pPr>
      <w:r w:rsidRPr="00BC05DA">
        <w:rPr>
          <w:sz w:val="28"/>
          <w:szCs w:val="28"/>
        </w:rPr>
        <w:t xml:space="preserve">тарифов, </w:t>
      </w:r>
      <w:proofErr w:type="gramStart"/>
      <w:r w:rsidRPr="00BC05DA">
        <w:rPr>
          <w:sz w:val="28"/>
          <w:szCs w:val="28"/>
        </w:rPr>
        <w:t>жилищно-коммунального</w:t>
      </w:r>
      <w:proofErr w:type="gramEnd"/>
      <w:r w:rsidRPr="00BC05DA">
        <w:rPr>
          <w:sz w:val="28"/>
          <w:szCs w:val="28"/>
        </w:rPr>
        <w:t xml:space="preserve"> и </w:t>
      </w:r>
    </w:p>
    <w:p w:rsidR="00BC05DA" w:rsidRPr="00BC05DA" w:rsidRDefault="00BC05DA" w:rsidP="00BC05DA">
      <w:pPr>
        <w:tabs>
          <w:tab w:val="left" w:pos="567"/>
        </w:tabs>
        <w:spacing w:line="276" w:lineRule="auto"/>
        <w:ind w:firstLine="0"/>
        <w:jc w:val="left"/>
        <w:rPr>
          <w:sz w:val="28"/>
          <w:szCs w:val="28"/>
        </w:rPr>
      </w:pPr>
      <w:r w:rsidRPr="00BC05DA">
        <w:rPr>
          <w:sz w:val="28"/>
          <w:szCs w:val="28"/>
        </w:rPr>
        <w:t>дорожного хозяйства Республики Коми                                             К.Г. Лазарев</w:t>
      </w:r>
    </w:p>
    <w:p w:rsidR="00F02EF0" w:rsidRDefault="00F02EF0" w:rsidP="00D57B35">
      <w:pPr>
        <w:tabs>
          <w:tab w:val="left" w:pos="567"/>
        </w:tabs>
        <w:spacing w:line="276" w:lineRule="auto"/>
        <w:ind w:firstLine="0"/>
        <w:jc w:val="left"/>
        <w:rPr>
          <w:sz w:val="28"/>
          <w:szCs w:val="28"/>
        </w:rPr>
      </w:pPr>
    </w:p>
    <w:p w:rsidR="00BC235D" w:rsidRDefault="00BC235D" w:rsidP="00CC60AA">
      <w:pPr>
        <w:spacing w:after="200"/>
        <w:ind w:firstLine="0"/>
        <w:jc w:val="left"/>
        <w:rPr>
          <w:sz w:val="28"/>
          <w:szCs w:val="28"/>
        </w:rPr>
        <w:sectPr w:rsidR="00BC235D" w:rsidSect="0006277C">
          <w:headerReference w:type="first" r:id="rId7"/>
          <w:pgSz w:w="11906" w:h="16838"/>
          <w:pgMar w:top="1418" w:right="737" w:bottom="1134" w:left="1701" w:header="1276" w:footer="709" w:gutter="0"/>
          <w:cols w:space="708"/>
          <w:titlePg/>
          <w:docGrid w:linePitch="360"/>
        </w:sectPr>
      </w:pPr>
    </w:p>
    <w:p w:rsidR="0086499D" w:rsidRDefault="0086499D" w:rsidP="0086499D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№1</w:t>
      </w:r>
    </w:p>
    <w:p w:rsidR="0086499D" w:rsidRDefault="0086499D" w:rsidP="0086499D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86499D" w:rsidRDefault="0086499D" w:rsidP="0086499D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78742D" w:rsidRDefault="0086499D" w:rsidP="0086499D">
      <w:pPr>
        <w:ind w:firstLine="0"/>
        <w:jc w:val="right"/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  <w:r w:rsidR="0078742D" w:rsidRPr="0078742D">
        <w:t xml:space="preserve"> </w:t>
      </w:r>
    </w:p>
    <w:p w:rsidR="0086499D" w:rsidRDefault="00AE78F6" w:rsidP="0086499D">
      <w:pPr>
        <w:ind w:firstLine="0"/>
        <w:jc w:val="right"/>
        <w:rPr>
          <w:rFonts w:cs="Times New Roman"/>
          <w:b/>
          <w:sz w:val="28"/>
          <w:szCs w:val="28"/>
        </w:rPr>
      </w:pPr>
      <w:r w:rsidRPr="00AE78F6">
        <w:rPr>
          <w:rFonts w:cs="Times New Roman"/>
          <w:b/>
          <w:sz w:val="28"/>
          <w:szCs w:val="28"/>
        </w:rPr>
        <w:t>от  «  »  2017 года  №</w:t>
      </w:r>
    </w:p>
    <w:p w:rsidR="0086499D" w:rsidRDefault="0086499D" w:rsidP="0086499D">
      <w:pPr>
        <w:ind w:firstLine="0"/>
        <w:jc w:val="right"/>
        <w:rPr>
          <w:rFonts w:cs="Times New Roman"/>
          <w:b/>
          <w:color w:val="0000FF"/>
          <w:szCs w:val="28"/>
        </w:rPr>
      </w:pPr>
    </w:p>
    <w:p w:rsidR="00BC235D" w:rsidRDefault="00BC235D" w:rsidP="00BC235D">
      <w:pPr>
        <w:ind w:firstLine="0"/>
        <w:rPr>
          <w:rFonts w:cs="Times New Roman"/>
          <w:b/>
          <w:szCs w:val="28"/>
        </w:rPr>
      </w:pPr>
    </w:p>
    <w:tbl>
      <w:tblPr>
        <w:tblW w:w="14889" w:type="dxa"/>
        <w:tblInd w:w="103" w:type="dxa"/>
        <w:tblLook w:val="04A0" w:firstRow="1" w:lastRow="0" w:firstColumn="1" w:lastColumn="0" w:noHBand="0" w:noVBand="1"/>
      </w:tblPr>
      <w:tblGrid>
        <w:gridCol w:w="1056"/>
        <w:gridCol w:w="8432"/>
        <w:gridCol w:w="1432"/>
        <w:gridCol w:w="1414"/>
        <w:gridCol w:w="1279"/>
        <w:gridCol w:w="1276"/>
      </w:tblGrid>
      <w:tr w:rsidR="008B4179" w:rsidRPr="008B4179" w:rsidTr="008B4179">
        <w:trPr>
          <w:trHeight w:val="315"/>
          <w:tblHeader/>
        </w:trPr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8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Ед.изм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2016 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2018 год</w:t>
            </w:r>
          </w:p>
        </w:tc>
      </w:tr>
      <w:tr w:rsidR="008B4179" w:rsidRPr="008B4179" w:rsidTr="008B4179">
        <w:trPr>
          <w:trHeight w:val="255"/>
          <w:tblHeader/>
        </w:trPr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</w:tr>
      <w:tr w:rsidR="008B4179" w:rsidRPr="008B4179" w:rsidTr="008B4179">
        <w:trPr>
          <w:trHeight w:val="255"/>
          <w:tblHeader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B5705D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B5705D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B5705D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b/>
                <w:bCs/>
                <w:szCs w:val="24"/>
                <w:lang w:eastAsia="ru-RU"/>
              </w:rPr>
              <w:t>Водоподготовка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b/>
                <w:bCs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воды из источников водоснабжения: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10 823,70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10 622,37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10 622,37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из поверхностных источников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2 487,46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2 356,70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2 356,70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- из них на реализацию населению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1 299,91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1 211,52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1 211,52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из подземных источников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8 336,24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8 265,67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8 265,67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- из них на реализацию населению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3 498,62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3 450,84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3 450,84</w:t>
            </w:r>
          </w:p>
        </w:tc>
      </w:tr>
      <w:tr w:rsidR="008B4179" w:rsidRPr="008B4179" w:rsidTr="00B616DE">
        <w:trPr>
          <w:trHeight w:val="324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1.1.3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доочищенная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сточная вода для  нужд технического водоснабжения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B616DE">
        <w:trPr>
          <w:trHeight w:val="399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воды, прошедшей водоподготовку (очистку)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2 920,00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2 778,60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2 778,60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1.4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воды, поданной в сеть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9 889,10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9 687,77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9 687,77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b/>
                <w:bCs/>
                <w:szCs w:val="24"/>
                <w:lang w:eastAsia="ru-RU"/>
              </w:rPr>
              <w:t>Транспортировка воды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b/>
                <w:bCs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воды, поступившей в сеть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9 889,10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9 687,77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9 687,77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2.1.1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из собственных источников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10 823,70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10 622,37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10 622,37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2.1.2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от других операторов (покупка воды)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B616DE">
        <w:trPr>
          <w:trHeight w:val="269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2.1.3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получено от других территорий, дифференцированных по тарифу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Потери воды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711,85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547,49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547,49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2.2.1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потери воды из водопроводной сети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563,36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547,49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547,49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2.2.2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неучтенные расходы воды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148,49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2.3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Потребление на собственные нужды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934,60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934,60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934,60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2.4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воды, отпущенной из сети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9 177,25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</w:tr>
      <w:tr w:rsidR="008B4179" w:rsidRPr="008B4179" w:rsidTr="00B616DE">
        <w:trPr>
          <w:trHeight w:val="252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2.5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Передано на другие территории, дифференцированные по тарифу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Отпуск воды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b/>
                <w:bCs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9 177,25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</w:tr>
      <w:tr w:rsidR="008B4179" w:rsidRPr="008B4179" w:rsidTr="00B616DE">
        <w:trPr>
          <w:trHeight w:val="246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9 177,25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3.1.1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по приборам учета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8 207,30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7 684,39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7 684,39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3.1.2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по нормативам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969,95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1 455,89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1 455,89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при дифференциации тарифов по объему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3.2.1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в пределах i-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го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объема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3.2.2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сверх i-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го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объема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3.3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межцеховой оборот: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3.3.1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для приготовления горячей воды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3.3.2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для производства тепловой энергии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3.3.3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на прочие производственные нужды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По абонентам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9 177,25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</w:tr>
      <w:tr w:rsidR="008B4179" w:rsidRPr="008B4179" w:rsidTr="008B4179">
        <w:trPr>
          <w:trHeight w:val="64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другим организациям, осуществляющим водоснабжение (в 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>. транспортировку воды)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78,67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94,61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собственным абонентам: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9 098,58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9 045,67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9 045,67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- населению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4 798,53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4 662,36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4 662,36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3.4.2.1.1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по приборам учета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3 851,74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3 215,13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3 215,13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3.4.2.1.2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946,79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1 447,23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1 447,23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- бюджетным потребителям: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914,20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876,28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876,28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3.4.2.2.1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по приборам учета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913,57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873,20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3.4.2.2.2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расчетными способами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0,63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3,08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в том числе: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914,20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876,28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876,28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3.4.2.2.3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федеральный бюджет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488,14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467,89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467,89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3.4.2.2.4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республиканский бюджет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86,52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82,93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82,93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3.4.2.2.5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местный бюджет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339,54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325,46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325,46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3.4.2.3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- прочим потребителям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3 385,85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3 507,03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3 507,03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3.4.2.3.1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по приборам учета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3 363,32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3 501,45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3 501,45</w:t>
            </w:r>
          </w:p>
        </w:tc>
      </w:tr>
      <w:tr w:rsidR="008B4179" w:rsidRPr="008B4179" w:rsidTr="008B4179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3.4.2.3.2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расчетными способами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22,53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5,58</w:t>
            </w:r>
          </w:p>
        </w:tc>
      </w:tr>
    </w:tbl>
    <w:p w:rsidR="00453F7C" w:rsidRDefault="00453F7C" w:rsidP="00BC235D">
      <w:pPr>
        <w:ind w:firstLine="0"/>
        <w:rPr>
          <w:rFonts w:cs="Times New Roman"/>
          <w:b/>
          <w:szCs w:val="28"/>
        </w:rPr>
      </w:pPr>
    </w:p>
    <w:p w:rsidR="008B4179" w:rsidRDefault="008B4179" w:rsidP="00BC235D">
      <w:pPr>
        <w:ind w:firstLine="0"/>
        <w:rPr>
          <w:rFonts w:cs="Times New Roman"/>
          <w:b/>
          <w:szCs w:val="28"/>
        </w:rPr>
      </w:pPr>
    </w:p>
    <w:p w:rsidR="008B4179" w:rsidRDefault="008B4179" w:rsidP="0077775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AA4E39" w:rsidRDefault="00AA4E39" w:rsidP="0077775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AA4E39" w:rsidRDefault="00AA4E39" w:rsidP="0077775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777758" w:rsidRDefault="00777758" w:rsidP="0077775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 2</w:t>
      </w:r>
    </w:p>
    <w:p w:rsidR="00777758" w:rsidRDefault="00777758" w:rsidP="0077775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777758" w:rsidRDefault="00777758" w:rsidP="0077775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777758" w:rsidRDefault="00777758" w:rsidP="00777758">
      <w:pPr>
        <w:ind w:firstLine="0"/>
        <w:jc w:val="right"/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  <w:r w:rsidRPr="00FC5789">
        <w:t xml:space="preserve"> </w:t>
      </w:r>
    </w:p>
    <w:p w:rsidR="008B326D" w:rsidRDefault="00AE78F6" w:rsidP="008B326D">
      <w:pPr>
        <w:ind w:firstLine="0"/>
        <w:jc w:val="right"/>
        <w:rPr>
          <w:rFonts w:cs="Times New Roman"/>
          <w:b/>
          <w:sz w:val="28"/>
          <w:szCs w:val="28"/>
        </w:rPr>
      </w:pPr>
      <w:r w:rsidRPr="00AE78F6">
        <w:rPr>
          <w:rFonts w:cs="Times New Roman"/>
          <w:b/>
          <w:sz w:val="28"/>
          <w:szCs w:val="28"/>
        </w:rPr>
        <w:t>от  «  »  2017 года  №</w:t>
      </w:r>
    </w:p>
    <w:p w:rsidR="00777758" w:rsidRDefault="00777758" w:rsidP="00777758">
      <w:pPr>
        <w:ind w:firstLine="0"/>
        <w:rPr>
          <w:rFonts w:cs="Times New Roman"/>
          <w:b/>
          <w:color w:val="0000FF"/>
          <w:szCs w:val="28"/>
        </w:rPr>
      </w:pPr>
    </w:p>
    <w:p w:rsidR="00777758" w:rsidRDefault="00777758" w:rsidP="00777758">
      <w:pPr>
        <w:ind w:firstLine="0"/>
        <w:rPr>
          <w:rFonts w:cs="Times New Roman"/>
          <w:b/>
          <w:szCs w:val="28"/>
        </w:rPr>
      </w:pPr>
      <w:r w:rsidRPr="005A7FEE">
        <w:rPr>
          <w:rFonts w:cs="Times New Roman"/>
          <w:b/>
          <w:szCs w:val="28"/>
        </w:rPr>
        <w:t>Раздел 4. Объем финансовых потребностей, необходимых для реализации производственной программы  на период регулирования  с 1 января 2016 года по 31 декабря 2018 года</w:t>
      </w:r>
    </w:p>
    <w:tbl>
      <w:tblPr>
        <w:tblW w:w="14606" w:type="dxa"/>
        <w:tblInd w:w="103" w:type="dxa"/>
        <w:tblLook w:val="04A0" w:firstRow="1" w:lastRow="0" w:firstColumn="1" w:lastColumn="0" w:noHBand="0" w:noVBand="1"/>
      </w:tblPr>
      <w:tblGrid>
        <w:gridCol w:w="1420"/>
        <w:gridCol w:w="5680"/>
        <w:gridCol w:w="1160"/>
        <w:gridCol w:w="2093"/>
        <w:gridCol w:w="2126"/>
        <w:gridCol w:w="2127"/>
      </w:tblGrid>
      <w:tr w:rsidR="008B4179" w:rsidRPr="008B4179" w:rsidTr="00AA4E39">
        <w:trPr>
          <w:trHeight w:val="510"/>
          <w:tblHeader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Ед.изм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2016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2017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2018 год</w:t>
            </w:r>
          </w:p>
        </w:tc>
      </w:tr>
      <w:tr w:rsidR="008B4179" w:rsidRPr="008B4179" w:rsidTr="00305DBE">
        <w:trPr>
          <w:trHeight w:val="276"/>
          <w:tblHeader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B4179" w:rsidRPr="008B4179" w:rsidTr="00AA4E39">
        <w:trPr>
          <w:trHeight w:val="270"/>
          <w:tblHeader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Необходимая валовая выручка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331 394,49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336 656,78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343 254,06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Текущие 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306 548,16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321 426,78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331 328,54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Операционные 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240 092,08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248 862,64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256 228,98</w:t>
            </w:r>
          </w:p>
        </w:tc>
      </w:tr>
      <w:tr w:rsidR="008B4179" w:rsidRPr="008B417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1.1.1.1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индекс эффективности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B616DE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B616DE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B616DE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8B4179" w:rsidRPr="008B417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1.1.1.2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индекс потребительских цен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</w:t>
            </w:r>
            <w:r w:rsidR="00B616DE">
              <w:rPr>
                <w:rFonts w:eastAsia="Times New Roman" w:cs="Times New Roman"/>
                <w:szCs w:val="24"/>
                <w:lang w:eastAsia="ru-RU"/>
              </w:rPr>
              <w:t>,40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B616DE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</w:t>
            </w:r>
            <w:r w:rsidR="00B616DE">
              <w:rPr>
                <w:rFonts w:eastAsia="Times New Roman" w:cs="Times New Roman"/>
                <w:szCs w:val="24"/>
                <w:lang w:eastAsia="ru-RU"/>
              </w:rPr>
              <w:t>,00</w:t>
            </w:r>
          </w:p>
        </w:tc>
      </w:tr>
      <w:tr w:rsidR="008B4179" w:rsidRPr="008B417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1.1.1.3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индекс количества активов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1.1.2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Расходы на энергетические ресурсы и холодную воду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47 481,25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53 602,76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56 040,55</w:t>
            </w:r>
          </w:p>
        </w:tc>
      </w:tr>
      <w:tr w:rsidR="008B4179" w:rsidRPr="008B417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электроэнергия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44 982,73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48 946,50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51 198,04</w:t>
            </w:r>
          </w:p>
        </w:tc>
      </w:tr>
      <w:tr w:rsidR="008B4179" w:rsidRPr="008B417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теплоэнергия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(теплоноситель)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2 498,52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4 652,56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4 838,66</w:t>
            </w:r>
          </w:p>
        </w:tc>
      </w:tr>
      <w:tr w:rsidR="008B4179" w:rsidRPr="008B417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топливо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3,70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3,85</w:t>
            </w:r>
          </w:p>
        </w:tc>
      </w:tr>
      <w:tr w:rsidR="008B4179" w:rsidRPr="008B417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холодная вода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1.1.3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Неподконтрольные 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18 974,83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18 961,37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19 059,01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1.1.3.1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5 147,00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6 238,12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6 487,64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1.1.3.2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расходы на уплату налогов, сборов и других обязательных платежей, в том числе обязательного страхования, предусмотренных законодательными актами Российской Федерации, включая плату за негативное воздействие на окружающую среду, в </w:t>
            </w: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пределах, установленных для регулируемой организации нормативов и (или) лимитов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7 730,22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8 240,69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8 704,36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1.1.3.3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расходы на арендную плату, концессионную плату и лизинговые платежи, размер которых определяется с учетом требований, предусмотренных пунктом 29 настоящих Методических указаний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1 532,29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1.1.3.4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3 937,85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4 096,54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3 465,54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1.1.3.5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1.1.3.6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627,47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386,03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401,47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1.1.3.7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Расходы на компенсацию экономически обоснованных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1.1.3.8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возврат займов и кредитов, проценты по займам и кредитам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Амортизация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14 750,80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12 276,25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12 276,25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Нормативная прибыль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3 510,37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3 628,71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3 628,09</w:t>
            </w:r>
          </w:p>
        </w:tc>
      </w:tr>
      <w:tr w:rsidR="008B4179" w:rsidRPr="008B417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нормативная прибыль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B4179" w:rsidRPr="008B4179" w:rsidRDefault="00B616DE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B4179" w:rsidRPr="008B4179" w:rsidRDefault="00B616DE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B4179" w:rsidRPr="008B4179" w:rsidRDefault="00B616DE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1,06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Капитальные 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Иные экономически обоснованные расходы на </w:t>
            </w: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социальные нужды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3 510,37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3 628,71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3 628,09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15 540,06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16 685,15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17 180,24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Корректировка НВВ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4 369,43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4 369,43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2.2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2.3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2.4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2.5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8B4179">
              <w:rPr>
                <w:rFonts w:eastAsia="Times New Roman" w:cs="Times New Roman"/>
                <w:szCs w:val="24"/>
                <w:lang w:eastAsia="ru-RU"/>
              </w:rPr>
              <w:br/>
              <w:t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2.6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Изменение доходности долгосрочных </w:t>
            </w: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государственных обязательств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№406 "О государственном регулировании тарифов в сфере водоснабжения и водоотведения" из НВВ исключаются: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-8 954,90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-21 444,30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-21 444,30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3.1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Экономически не </w:t>
            </w:r>
            <w:r w:rsidR="00B616DE">
              <w:rPr>
                <w:rFonts w:eastAsia="Times New Roman" w:cs="Times New Roman"/>
                <w:szCs w:val="24"/>
                <w:lang w:eastAsia="ru-RU"/>
              </w:rPr>
              <w:t>о</w:t>
            </w:r>
            <w:r w:rsidRPr="008B4179">
              <w:rPr>
                <w:rFonts w:eastAsia="Times New Roman" w:cs="Times New Roman"/>
                <w:szCs w:val="24"/>
                <w:lang w:eastAsia="ru-RU"/>
              </w:rPr>
              <w:t>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-8 954,90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-21 444,30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-21 444,30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3.2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деятельности в сопоставимых условиях.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Итого НВВ (без учета сглаживания)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331 394,49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336 942,02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342 968,82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Величина в целях сглаживания тарифов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-285,24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285,24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8B4179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Итого НВВ (с учетом сглаживания)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331 394,49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336 656,78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343 254,06</w:t>
            </w:r>
          </w:p>
        </w:tc>
      </w:tr>
      <w:tr w:rsidR="008B4179" w:rsidRPr="008B4179" w:rsidTr="00B616DE">
        <w:trPr>
          <w:trHeight w:val="311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8B4179" w:rsidP="00B616DE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Тариф на водоснабжение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руб./куб. м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36,11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36,83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37,55</w:t>
            </w:r>
          </w:p>
        </w:tc>
      </w:tr>
      <w:tr w:rsidR="008B4179" w:rsidRPr="008B4179" w:rsidTr="00AA4E3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179" w:rsidRPr="008B4179" w:rsidRDefault="00B616DE" w:rsidP="00B616DE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Объем водоснабжения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9" w:rsidRPr="00305DBE" w:rsidRDefault="008B4179" w:rsidP="008B4179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5DBE">
              <w:rPr>
                <w:rFonts w:eastAsia="Times New Roman" w:cs="Times New Roman"/>
                <w:sz w:val="16"/>
                <w:szCs w:val="16"/>
                <w:lang w:eastAsia="ru-RU"/>
              </w:rPr>
              <w:t>тыс. куб. м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9 177,25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179" w:rsidRPr="008B4179" w:rsidRDefault="008B4179" w:rsidP="008B4179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9 140,28</w:t>
            </w:r>
          </w:p>
        </w:tc>
      </w:tr>
    </w:tbl>
    <w:p w:rsidR="00E83DE7" w:rsidRPr="00305DBE" w:rsidRDefault="00E83DE7" w:rsidP="00305DBE">
      <w:pPr>
        <w:spacing w:after="200" w:line="276" w:lineRule="auto"/>
        <w:ind w:firstLine="0"/>
        <w:jc w:val="right"/>
        <w:rPr>
          <w:rFonts w:cs="Times New Roman"/>
          <w:b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471605">
        <w:rPr>
          <w:rFonts w:cs="Times New Roman"/>
          <w:b/>
          <w:sz w:val="28"/>
          <w:szCs w:val="28"/>
        </w:rPr>
        <w:t>3</w:t>
      </w:r>
    </w:p>
    <w:p w:rsidR="00E83DE7" w:rsidRDefault="00E83DE7" w:rsidP="00E83D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E83DE7" w:rsidRDefault="00E83DE7" w:rsidP="00E83D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78742D" w:rsidRDefault="00E83DE7" w:rsidP="00E83D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8B326D" w:rsidRDefault="00AE78F6" w:rsidP="008B326D">
      <w:pPr>
        <w:ind w:firstLine="0"/>
        <w:jc w:val="right"/>
        <w:rPr>
          <w:rFonts w:cs="Times New Roman"/>
          <w:b/>
          <w:sz w:val="28"/>
          <w:szCs w:val="28"/>
        </w:rPr>
      </w:pPr>
      <w:r w:rsidRPr="00AE78F6">
        <w:rPr>
          <w:rFonts w:cs="Times New Roman"/>
          <w:b/>
          <w:sz w:val="28"/>
          <w:szCs w:val="28"/>
        </w:rPr>
        <w:t>от  «  »  2017 года  №</w:t>
      </w:r>
    </w:p>
    <w:p w:rsidR="00AA4E39" w:rsidRDefault="00AA4E39" w:rsidP="00E83DE7">
      <w:pPr>
        <w:ind w:firstLine="0"/>
        <w:jc w:val="right"/>
        <w:rPr>
          <w:rFonts w:cs="Times New Roman"/>
          <w:b/>
          <w:sz w:val="28"/>
          <w:szCs w:val="28"/>
        </w:rPr>
      </w:pPr>
    </w:p>
    <w:tbl>
      <w:tblPr>
        <w:tblW w:w="14889" w:type="dxa"/>
        <w:tblLook w:val="04A0" w:firstRow="1" w:lastRow="0" w:firstColumn="1" w:lastColumn="0" w:noHBand="0" w:noVBand="1"/>
      </w:tblPr>
      <w:tblGrid>
        <w:gridCol w:w="1056"/>
        <w:gridCol w:w="8447"/>
        <w:gridCol w:w="1420"/>
        <w:gridCol w:w="1420"/>
        <w:gridCol w:w="1270"/>
        <w:gridCol w:w="1276"/>
      </w:tblGrid>
      <w:tr w:rsidR="00AA4E39" w:rsidRPr="008B4179" w:rsidTr="008B326D">
        <w:trPr>
          <w:trHeight w:val="315"/>
          <w:tblHeader/>
        </w:trPr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8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Ед.изм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2016 год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2018 год</w:t>
            </w:r>
          </w:p>
        </w:tc>
      </w:tr>
      <w:tr w:rsidR="00AA4E39" w:rsidRPr="008B4179" w:rsidTr="008B326D">
        <w:trPr>
          <w:trHeight w:val="255"/>
          <w:tblHeader/>
        </w:trPr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</w:tr>
      <w:tr w:rsidR="00AA4E39" w:rsidRPr="008B4179" w:rsidTr="008B326D">
        <w:trPr>
          <w:trHeight w:val="255"/>
          <w:tblHeader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E39" w:rsidRPr="008B4179" w:rsidRDefault="00B5705D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B5705D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8B4179" w:rsidRDefault="00B5705D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Прием сточных вод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сточных вод, принятых у абонентов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8 954,75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в пределах норматива по объему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8 954,75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1.1.2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сверх норматива по объему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По категориям сточных вод: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8 954,75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жидких бытовых отходов (население)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8B4179" w:rsidTr="00501AF7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поверхностных сточных вод (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дождевые</w:t>
            </w:r>
            <w:proofErr w:type="gramStart"/>
            <w:r w:rsidRPr="008B4179">
              <w:rPr>
                <w:rFonts w:eastAsia="Times New Roman" w:cs="Times New Roman"/>
                <w:szCs w:val="24"/>
                <w:lang w:eastAsia="ru-RU"/>
              </w:rPr>
              <w:t>,т</w:t>
            </w:r>
            <w:proofErr w:type="gramEnd"/>
            <w:r w:rsidRPr="008B4179">
              <w:rPr>
                <w:rFonts w:eastAsia="Times New Roman" w:cs="Times New Roman"/>
                <w:szCs w:val="24"/>
                <w:lang w:eastAsia="ru-RU"/>
              </w:rPr>
              <w:t>алые,инфильтрационные,поливомоечные,дренажные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сточные воды)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</w:tr>
      <w:tr w:rsidR="00AA4E39" w:rsidRPr="008B4179" w:rsidTr="00501AF7">
        <w:trPr>
          <w:trHeight w:val="52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1.2.2.1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от абонентов, которым установлены тарифы (население ВДН)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1.2.2.2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от других абонентов (поверхностный сток)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1.2.3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у нормируемых абонентов (организации, осуществляющие деятельность, связанную с производством, переработкой продукции (более 200 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куб.м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в сутки))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1.2.4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у многоквартирных домов и приравненных к ним (население)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5 523,34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6 203,99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6 203,99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1.2.5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у прочих абонентов, 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1 664,54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2 158,01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2 158,01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1.2.5.1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не связанные с производством, переработкой продукции (более 200 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куб.м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>. в сутки)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1.2.5.2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связанные с производством, переработкой продукции (менее 200 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куб.м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. в сутки) (собственное 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потребление</w:t>
            </w:r>
            <w:proofErr w:type="gramStart"/>
            <w:r w:rsidRPr="008B4179">
              <w:rPr>
                <w:rFonts w:eastAsia="Times New Roman" w:cs="Times New Roman"/>
                <w:szCs w:val="24"/>
                <w:lang w:eastAsia="ru-RU"/>
              </w:rPr>
              <w:t>,п</w:t>
            </w:r>
            <w:proofErr w:type="gramEnd"/>
            <w:r w:rsidRPr="008B4179">
              <w:rPr>
                <w:rFonts w:eastAsia="Times New Roman" w:cs="Times New Roman"/>
                <w:szCs w:val="24"/>
                <w:lang w:eastAsia="ru-RU"/>
              </w:rPr>
              <w:t>рочие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38,56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41,37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1.2.5.3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не связанные с производством, переработкой продукции (менее 200 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куб.м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>. в сутки) (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бюджет</w:t>
            </w:r>
            <w:proofErr w:type="gramStart"/>
            <w:r w:rsidRPr="008B4179">
              <w:rPr>
                <w:rFonts w:eastAsia="Times New Roman" w:cs="Times New Roman"/>
                <w:szCs w:val="24"/>
                <w:lang w:eastAsia="ru-RU"/>
              </w:rPr>
              <w:t>,п</w:t>
            </w:r>
            <w:proofErr w:type="gramEnd"/>
            <w:r w:rsidRPr="008B4179">
              <w:rPr>
                <w:rFonts w:eastAsia="Times New Roman" w:cs="Times New Roman"/>
                <w:szCs w:val="24"/>
                <w:lang w:eastAsia="ru-RU"/>
              </w:rPr>
              <w:t>рочие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1 625,98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2 110,52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2 116,64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По абонентам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7 187,88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8 362,00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8 362,00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lastRenderedPageBreak/>
              <w:t>1.3.1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от других организаций, осуществляющих водоотведение (в </w:t>
            </w:r>
            <w:proofErr w:type="spellStart"/>
            <w:r w:rsidRPr="008B4179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8B4179">
              <w:rPr>
                <w:rFonts w:eastAsia="Times New Roman" w:cs="Times New Roman"/>
                <w:szCs w:val="24"/>
                <w:lang w:eastAsia="ru-RU"/>
              </w:rPr>
              <w:t>. транспортировку сточных вод)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16,72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16,06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от собственных абонентов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7 149,32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8 314,51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8 320,63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- население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5 523,34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6 203,99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6 203,99</w:t>
            </w:r>
          </w:p>
        </w:tc>
      </w:tr>
      <w:tr w:rsidR="00AA4E39" w:rsidRPr="008B4179" w:rsidTr="00501AF7">
        <w:trPr>
          <w:trHeight w:val="27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1.3.2.1.1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по приборам учета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4 358,73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4 087,36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4 087,36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1.3.2.1.2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1 164,61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2 116,63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2 116,63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- бюджетным потребителям: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906,53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1 020,56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1 020,56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1.3.2.2.1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по приборам учета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897,46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1 011,10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1 011,10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1.3.2.2.2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расчетными способами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9,07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9,46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906,53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1 020,56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1 020,56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1.3.2.2.3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федеральный бюджет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471,40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530,70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530,70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1.3.2.2.4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республиканский бюджет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81,59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91,85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1.3.2.2.5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местный бюджет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353,54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398,01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398,01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1.3.2.3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- прочие потребители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719,45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1 089,96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1 096,08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1.3.2.3.1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по приборам учета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601,93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933,88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939,12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1.3.2.3.2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        - расчетными способами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117,52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156,08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156,96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1.3.3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собственное потребление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21,84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25,31</w:t>
            </w:r>
          </w:p>
        </w:tc>
      </w:tr>
      <w:tr w:rsidR="00AA4E39" w:rsidRPr="008B4179" w:rsidTr="00501AF7">
        <w:trPr>
          <w:trHeight w:val="28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1.4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Неучтенный приток сточных вод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1.4.1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Организованный приток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1.4.2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 xml:space="preserve">  Неорганизованный приток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1 766,87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1.5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Поступило с территорий, дифференцированных по тарифу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транспортируемых сточных вод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8 954,75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На собственные очистные сооружения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1 812,09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2 243,78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2 243,78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2.2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Другим организациям на очистку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7 142,66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7 885,09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7 885,09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сточных вод, поступивших на очистные сооружения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3.1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сточных вод, прошедших очистку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8 954,75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3.2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Сбросы сточных вод в пределах нормативов и лимитов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8 954,75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10 128,87</w:t>
            </w:r>
          </w:p>
        </w:tc>
      </w:tr>
      <w:tr w:rsidR="00AA4E39" w:rsidRPr="008B4179" w:rsidTr="00501AF7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8B4179" w:rsidRDefault="00AA4E39" w:rsidP="00501AF7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Объем обезвоженного осадка сточных вод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тыс.куб.м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8B4179" w:rsidRDefault="00AA4E39" w:rsidP="00501AF7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B41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</w:tbl>
    <w:p w:rsidR="00E83DE7" w:rsidRDefault="00E83DE7" w:rsidP="005A7FEE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7E4476" w:rsidRDefault="007E4476" w:rsidP="007E4476">
      <w:pPr>
        <w:ind w:firstLine="0"/>
        <w:rPr>
          <w:rFonts w:cs="Times New Roman"/>
          <w:b/>
          <w:szCs w:val="28"/>
        </w:rPr>
      </w:pPr>
    </w:p>
    <w:p w:rsidR="004D5BD3" w:rsidRDefault="004D5BD3" w:rsidP="007E4476">
      <w:pPr>
        <w:ind w:firstLine="0"/>
        <w:rPr>
          <w:rFonts w:cs="Times New Roman"/>
          <w:b/>
          <w:szCs w:val="28"/>
        </w:rPr>
      </w:pPr>
    </w:p>
    <w:p w:rsidR="00FE7A6A" w:rsidRDefault="00FE7A6A" w:rsidP="00FE7A6A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Приложение №</w:t>
      </w:r>
      <w:r w:rsidR="00471605">
        <w:rPr>
          <w:rFonts w:cs="Times New Roman"/>
          <w:b/>
          <w:sz w:val="28"/>
          <w:szCs w:val="28"/>
        </w:rPr>
        <w:t>4</w:t>
      </w:r>
    </w:p>
    <w:p w:rsidR="00FE7A6A" w:rsidRDefault="00FE7A6A" w:rsidP="00FE7A6A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FE7A6A" w:rsidRDefault="00FE7A6A" w:rsidP="00FE7A6A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FC5789" w:rsidRDefault="00FE7A6A" w:rsidP="00FC5789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  <w:r w:rsidR="00FC5789" w:rsidRPr="00FC5789">
        <w:rPr>
          <w:rFonts w:cs="Times New Roman"/>
          <w:b/>
          <w:sz w:val="28"/>
          <w:szCs w:val="28"/>
        </w:rPr>
        <w:t xml:space="preserve"> </w:t>
      </w:r>
    </w:p>
    <w:p w:rsidR="008B326D" w:rsidRDefault="00AE78F6" w:rsidP="008B326D">
      <w:pPr>
        <w:ind w:firstLine="0"/>
        <w:jc w:val="right"/>
        <w:rPr>
          <w:rFonts w:cs="Times New Roman"/>
          <w:b/>
          <w:sz w:val="28"/>
          <w:szCs w:val="28"/>
        </w:rPr>
      </w:pPr>
      <w:r w:rsidRPr="00AE78F6">
        <w:rPr>
          <w:rFonts w:cs="Times New Roman"/>
          <w:b/>
          <w:sz w:val="28"/>
          <w:szCs w:val="28"/>
        </w:rPr>
        <w:t>от  «  »  2017 года  №</w:t>
      </w:r>
    </w:p>
    <w:p w:rsidR="00FE7A6A" w:rsidRDefault="00FE7A6A" w:rsidP="0094393B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FE7A6A" w:rsidRDefault="00FE7A6A" w:rsidP="00FE7A6A">
      <w:pPr>
        <w:ind w:firstLine="0"/>
        <w:rPr>
          <w:rFonts w:cs="Times New Roman"/>
          <w:b/>
          <w:szCs w:val="28"/>
        </w:rPr>
      </w:pPr>
      <w:r w:rsidRPr="00FE7A6A">
        <w:rPr>
          <w:rFonts w:cs="Times New Roman"/>
          <w:b/>
          <w:szCs w:val="28"/>
        </w:rPr>
        <w:t>Раздел 4. Объем финансовых потребностей, необходимых для реализации производственной программы  на период регулирования  с 1 января 2016 года по 31 декабря 2018 года</w:t>
      </w:r>
    </w:p>
    <w:tbl>
      <w:tblPr>
        <w:tblW w:w="14755" w:type="dxa"/>
        <w:tblInd w:w="103" w:type="dxa"/>
        <w:tblLook w:val="04A0" w:firstRow="1" w:lastRow="0" w:firstColumn="1" w:lastColumn="0" w:noHBand="0" w:noVBand="1"/>
      </w:tblPr>
      <w:tblGrid>
        <w:gridCol w:w="1420"/>
        <w:gridCol w:w="5389"/>
        <w:gridCol w:w="1418"/>
        <w:gridCol w:w="2275"/>
        <w:gridCol w:w="2127"/>
        <w:gridCol w:w="2126"/>
      </w:tblGrid>
      <w:tr w:rsidR="00AA4E39" w:rsidRPr="00AA4E39" w:rsidTr="00B616DE">
        <w:trPr>
          <w:trHeight w:val="300"/>
          <w:tblHeader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5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AA4E39">
              <w:rPr>
                <w:rFonts w:eastAsia="Times New Roman" w:cs="Times New Roman"/>
                <w:szCs w:val="24"/>
                <w:lang w:eastAsia="ru-RU"/>
              </w:rPr>
              <w:t>Ед.изм</w:t>
            </w:r>
            <w:proofErr w:type="spellEnd"/>
            <w:r w:rsidRPr="00AA4E3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2016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2017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2018 год</w:t>
            </w:r>
          </w:p>
        </w:tc>
      </w:tr>
      <w:tr w:rsidR="00AA4E39" w:rsidRPr="00AA4E39" w:rsidTr="00B616DE">
        <w:trPr>
          <w:trHeight w:val="276"/>
          <w:tblHeader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A4E39" w:rsidRPr="00AA4E39" w:rsidTr="00B616DE">
        <w:trPr>
          <w:trHeight w:val="270"/>
          <w:tblHeader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Необходимая валовая выручка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275 080,30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332 468,34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344 922,79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Текущие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248 495,18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299 622,16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309 128,85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Операционные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170 108,87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176 322,95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181 542,11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1.1.1.1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индекс эффективности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B616DE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B616DE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B616DE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1.1.1.2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индекс потребительских цен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B616DE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7,40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B616DE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4,70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B616DE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1.1.1.3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индекс количества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1.1.2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Расходы на энергетические ресурсы и холодную воду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15 240,97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22 046,49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23 039,44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13 841,47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18 515,50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19 367,21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AA4E39">
              <w:rPr>
                <w:rFonts w:eastAsia="Times New Roman" w:cs="Times New Roman"/>
                <w:szCs w:val="24"/>
                <w:lang w:eastAsia="ru-RU"/>
              </w:rPr>
              <w:t>теплоэнергия</w:t>
            </w:r>
            <w:proofErr w:type="spellEnd"/>
            <w:r w:rsidRPr="00AA4E39">
              <w:rPr>
                <w:rFonts w:eastAsia="Times New Roman" w:cs="Times New Roman"/>
                <w:szCs w:val="24"/>
                <w:lang w:eastAsia="ru-RU"/>
              </w:rPr>
              <w:t xml:space="preserve"> (теплоноситель)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1 399,50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3 528,00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3 669,12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топливо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2,99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3,11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холодная вода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1.1.3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Неподконтрольные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63 145,34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101 252,73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104 547,30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1.1.3.1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51 431,99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91 988,14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95 667,67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1.1.3.2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 xml:space="preserve">расходы на уплату налогов, сборов и других обязательных платежей, в том числе обязательного страхования, предусмотренных </w:t>
            </w:r>
            <w:r w:rsidRPr="00AA4E39">
              <w:rPr>
                <w:rFonts w:eastAsia="Times New Roman" w:cs="Times New Roman"/>
                <w:szCs w:val="24"/>
                <w:lang w:eastAsia="ru-RU"/>
              </w:rPr>
              <w:lastRenderedPageBreak/>
              <w:t>законодательными актами Российской Федерации, включая плату за негативное воздействие на окружающую среду, в пределах, установленных для регулируемой организации нормативов и (или) лимитов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4 259,13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4 205,52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4 205,52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lastRenderedPageBreak/>
              <w:t>1.1.3.3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расходы на арендную плату, концессионную плату и лизинговые платежи, размер которых определяется с учетом требований, предусмотренных пунктом 29 настоящих Методических указаний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2 018,35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1.1.3.4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4 808,40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4 629,69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4 227,57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1.1.3.5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1.1.3.6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627,47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429,37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446,54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1.1.3.7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Расходы на компенсацию экономически обоснованных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1.1.3.8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возврат займов и кредитов, проценты по займам и кредитам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1.2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Амортизация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10 690,60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8 432,38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8 432,38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1.3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Нормативная прибыль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2 872,12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3 250,00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3 250,00</w:t>
            </w:r>
          </w:p>
        </w:tc>
      </w:tr>
      <w:tr w:rsidR="00AA4E39" w:rsidRPr="00AA4E39" w:rsidTr="00305DB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 xml:space="preserve">          - нормативная прибыль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305DBE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305DBE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E39" w:rsidRPr="00AA4E39" w:rsidRDefault="00305DBE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1,03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1.3.1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Капитальные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1.3.2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Иные экономически обоснованные расходы на социальные нужды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2 872,12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3 250,00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3 250,00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1.4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13 022,40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15 402,73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15 878,06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Корректировка НВВ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13 994,57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2.1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13 994,57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2.2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2.3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2.4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2.5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AA4E39">
              <w:rPr>
                <w:rFonts w:eastAsia="Times New Roman" w:cs="Times New Roman"/>
                <w:szCs w:val="24"/>
                <w:lang w:eastAsia="ru-RU"/>
              </w:rPr>
              <w:br/>
              <w:t xml:space="preserve"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</w:t>
            </w:r>
            <w:r w:rsidRPr="00AA4E39">
              <w:rPr>
                <w:rFonts w:eastAsia="Times New Roman" w:cs="Times New Roman"/>
                <w:szCs w:val="24"/>
                <w:lang w:eastAsia="ru-RU"/>
              </w:rPr>
              <w:lastRenderedPageBreak/>
              <w:t>водоснабжения и (или)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№406 "О государственном регулировании тарифов в сфере водоснабжения и водоотведения" из НВВ исключаются: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 xml:space="preserve"> 3.1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 xml:space="preserve">Экономически не </w:t>
            </w:r>
            <w:r w:rsidR="00467CB0">
              <w:rPr>
                <w:rFonts w:eastAsia="Times New Roman" w:cs="Times New Roman"/>
                <w:szCs w:val="24"/>
                <w:lang w:eastAsia="ru-RU"/>
              </w:rPr>
              <w:t>о</w:t>
            </w:r>
            <w:r w:rsidRPr="00AA4E39">
              <w:rPr>
                <w:rFonts w:eastAsia="Times New Roman" w:cs="Times New Roman"/>
                <w:szCs w:val="24"/>
                <w:lang w:eastAsia="ru-RU"/>
              </w:rPr>
              <w:t>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 xml:space="preserve"> 3.2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деятельности в сопоставимых условиях.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Итого НВВ (без учета сглаживания)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275 080,30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340 701,84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336 689,29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Величина в целях сглаживания тарифов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-8 233,50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8 233,50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7A2C53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Итого НВВ (с учетом сглаживания)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руб.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275 080,30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332 468,34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344 922,79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B616DE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Тариф на водоотведение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руб./куб. м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38,27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39,76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41,25</w:t>
            </w:r>
          </w:p>
        </w:tc>
      </w:tr>
      <w:tr w:rsidR="00AA4E39" w:rsidRPr="00AA4E39" w:rsidTr="00B616DE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E39" w:rsidRPr="00AA4E39" w:rsidRDefault="00AA4E39" w:rsidP="00B616DE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Объем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тыс. куб. м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7 187,88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8 362,00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E39" w:rsidRPr="00AA4E39" w:rsidRDefault="00AA4E39" w:rsidP="007A2C53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A4E39">
              <w:rPr>
                <w:rFonts w:eastAsia="Times New Roman" w:cs="Times New Roman"/>
                <w:szCs w:val="24"/>
                <w:lang w:eastAsia="ru-RU"/>
              </w:rPr>
              <w:t>8 362,00</w:t>
            </w:r>
          </w:p>
        </w:tc>
      </w:tr>
    </w:tbl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05DBE" w:rsidRDefault="00305DBE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E2308" w:rsidRDefault="000E2308" w:rsidP="000E230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471605">
        <w:rPr>
          <w:rFonts w:cs="Times New Roman"/>
          <w:b/>
          <w:sz w:val="28"/>
          <w:szCs w:val="28"/>
        </w:rPr>
        <w:t>5</w:t>
      </w:r>
    </w:p>
    <w:p w:rsidR="000E2308" w:rsidRDefault="000E2308" w:rsidP="000E230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0E2308" w:rsidRDefault="000E2308" w:rsidP="000E230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0E2308" w:rsidRDefault="000E2308" w:rsidP="000E230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8B326D" w:rsidRDefault="00AE78F6" w:rsidP="008B326D">
      <w:pPr>
        <w:ind w:firstLine="0"/>
        <w:jc w:val="right"/>
        <w:rPr>
          <w:rFonts w:cs="Times New Roman"/>
          <w:b/>
          <w:sz w:val="28"/>
          <w:szCs w:val="28"/>
        </w:rPr>
      </w:pPr>
      <w:r w:rsidRPr="00AE78F6">
        <w:rPr>
          <w:rFonts w:cs="Times New Roman"/>
          <w:b/>
          <w:sz w:val="28"/>
          <w:szCs w:val="28"/>
        </w:rPr>
        <w:t>от  «  »  2017 года  №</w:t>
      </w:r>
    </w:p>
    <w:p w:rsidR="00314963" w:rsidRDefault="00314963" w:rsidP="000E230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14963" w:rsidRPr="003D57D1" w:rsidRDefault="00314963" w:rsidP="00314963">
      <w:pPr>
        <w:ind w:firstLine="0"/>
        <w:jc w:val="right"/>
        <w:rPr>
          <w:rFonts w:cs="Times New Roman"/>
          <w:b/>
          <w:sz w:val="28"/>
          <w:szCs w:val="28"/>
        </w:rPr>
      </w:pPr>
      <w:r w:rsidRPr="003D57D1">
        <w:rPr>
          <w:rFonts w:cs="Times New Roman"/>
          <w:b/>
          <w:sz w:val="28"/>
          <w:szCs w:val="28"/>
        </w:rPr>
        <w:t>«ПРИЛОЖЕНИЕ № 4</w:t>
      </w:r>
    </w:p>
    <w:p w:rsidR="00314963" w:rsidRPr="003D57D1" w:rsidRDefault="00314963" w:rsidP="00314963">
      <w:pPr>
        <w:ind w:firstLine="0"/>
        <w:jc w:val="right"/>
        <w:rPr>
          <w:rFonts w:cs="Times New Roman"/>
          <w:b/>
          <w:sz w:val="28"/>
          <w:szCs w:val="28"/>
        </w:rPr>
      </w:pPr>
      <w:r w:rsidRPr="003D57D1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314963" w:rsidRPr="003D57D1" w:rsidRDefault="00314963" w:rsidP="00314963">
      <w:pPr>
        <w:ind w:firstLine="0"/>
        <w:jc w:val="right"/>
        <w:rPr>
          <w:rFonts w:cs="Times New Roman"/>
          <w:b/>
          <w:sz w:val="28"/>
          <w:szCs w:val="28"/>
        </w:rPr>
      </w:pPr>
      <w:r w:rsidRPr="003D57D1">
        <w:rPr>
          <w:rFonts w:cs="Times New Roman"/>
          <w:b/>
          <w:sz w:val="28"/>
          <w:szCs w:val="28"/>
        </w:rPr>
        <w:t>от «</w:t>
      </w:r>
      <w:r w:rsidR="00220DF0" w:rsidRPr="003D57D1">
        <w:rPr>
          <w:rFonts w:cs="Times New Roman"/>
          <w:b/>
          <w:sz w:val="28"/>
          <w:szCs w:val="28"/>
        </w:rPr>
        <w:t>1</w:t>
      </w:r>
      <w:r w:rsidR="003D57D1" w:rsidRPr="003D57D1">
        <w:rPr>
          <w:rFonts w:cs="Times New Roman"/>
          <w:b/>
          <w:sz w:val="28"/>
          <w:szCs w:val="28"/>
        </w:rPr>
        <w:t>9</w:t>
      </w:r>
      <w:r w:rsidRPr="003D57D1">
        <w:rPr>
          <w:rFonts w:cs="Times New Roman"/>
          <w:b/>
          <w:sz w:val="28"/>
          <w:szCs w:val="28"/>
        </w:rPr>
        <w:t xml:space="preserve">» </w:t>
      </w:r>
      <w:r w:rsidR="003D57D1" w:rsidRPr="003D57D1">
        <w:rPr>
          <w:rFonts w:cs="Times New Roman"/>
          <w:b/>
          <w:sz w:val="28"/>
          <w:szCs w:val="28"/>
        </w:rPr>
        <w:t xml:space="preserve">ноября </w:t>
      </w:r>
      <w:r w:rsidRPr="003D57D1">
        <w:rPr>
          <w:rFonts w:cs="Times New Roman"/>
          <w:b/>
          <w:sz w:val="28"/>
          <w:szCs w:val="28"/>
        </w:rPr>
        <w:t xml:space="preserve"> 201</w:t>
      </w:r>
      <w:r w:rsidR="003D57D1" w:rsidRPr="003D57D1">
        <w:rPr>
          <w:rFonts w:cs="Times New Roman"/>
          <w:b/>
          <w:sz w:val="28"/>
          <w:szCs w:val="28"/>
        </w:rPr>
        <w:t>6</w:t>
      </w:r>
      <w:r w:rsidRPr="003D57D1">
        <w:rPr>
          <w:rFonts w:cs="Times New Roman"/>
          <w:b/>
          <w:sz w:val="28"/>
          <w:szCs w:val="28"/>
        </w:rPr>
        <w:t xml:space="preserve"> г.  №</w:t>
      </w:r>
      <w:r w:rsidR="003D57D1" w:rsidRPr="003D57D1">
        <w:rPr>
          <w:rFonts w:cs="Times New Roman"/>
          <w:b/>
          <w:sz w:val="28"/>
          <w:szCs w:val="28"/>
        </w:rPr>
        <w:t>70/21</w:t>
      </w:r>
    </w:p>
    <w:p w:rsidR="00314963" w:rsidRDefault="00314963" w:rsidP="00314963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14963" w:rsidRPr="002E2840" w:rsidRDefault="00314963" w:rsidP="00314963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Тарифы </w:t>
      </w:r>
    </w:p>
    <w:p w:rsidR="00314963" w:rsidRPr="002E2840" w:rsidRDefault="00314963" w:rsidP="00314963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в сфере холодного водоснабжения </w:t>
      </w:r>
      <w:r w:rsidR="007A2C53">
        <w:rPr>
          <w:rFonts w:cs="Times New Roman"/>
          <w:b/>
          <w:szCs w:val="24"/>
        </w:rPr>
        <w:t>МУП</w:t>
      </w:r>
      <w:r w:rsidR="002A5EA6" w:rsidRPr="002A5EA6">
        <w:rPr>
          <w:rFonts w:cs="Times New Roman"/>
          <w:b/>
          <w:bCs/>
          <w:color w:val="000000"/>
          <w:szCs w:val="24"/>
        </w:rPr>
        <w:t xml:space="preserve"> «</w:t>
      </w:r>
      <w:r w:rsidR="007A2C53">
        <w:rPr>
          <w:rFonts w:cs="Times New Roman"/>
          <w:b/>
          <w:bCs/>
          <w:color w:val="000000"/>
          <w:szCs w:val="24"/>
        </w:rPr>
        <w:t>Ухтаводоканал</w:t>
      </w:r>
      <w:r w:rsidR="002A5EA6" w:rsidRPr="002A5EA6">
        <w:rPr>
          <w:rFonts w:cs="Times New Roman"/>
          <w:b/>
          <w:bCs/>
          <w:color w:val="000000"/>
          <w:szCs w:val="24"/>
        </w:rPr>
        <w:t>»</w:t>
      </w:r>
    </w:p>
    <w:p w:rsidR="00314963" w:rsidRDefault="00314963" w:rsidP="00314963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5"/>
        <w:gridCol w:w="1700"/>
        <w:gridCol w:w="1706"/>
        <w:gridCol w:w="3009"/>
        <w:gridCol w:w="1553"/>
        <w:gridCol w:w="1553"/>
        <w:gridCol w:w="3104"/>
      </w:tblGrid>
      <w:tr w:rsidR="00B54E9E" w:rsidRPr="00772DB8" w:rsidTr="00686A74"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9E" w:rsidRPr="00772DB8" w:rsidRDefault="00B54E9E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9E" w:rsidRPr="00772DB8" w:rsidRDefault="00B54E9E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9E" w:rsidRPr="00772DB8" w:rsidRDefault="00B54E9E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9E" w:rsidRPr="00772DB8" w:rsidRDefault="00B54E9E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772DB8">
              <w:rPr>
                <w:rFonts w:cs="Times New Roman"/>
                <w:szCs w:val="24"/>
              </w:rPr>
              <w:t>куб.м</w:t>
            </w:r>
            <w:proofErr w:type="spellEnd"/>
          </w:p>
        </w:tc>
      </w:tr>
      <w:tr w:rsidR="00686A74" w:rsidRPr="00772DB8" w:rsidTr="00686A74"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772DB8" w:rsidRDefault="00686A74" w:rsidP="00D567D4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772DB8" w:rsidRDefault="00686A74" w:rsidP="00D567D4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772DB8" w:rsidRDefault="00686A74" w:rsidP="00D567D4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A74" w:rsidRPr="00772DB8" w:rsidRDefault="00686A74" w:rsidP="00686A7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01.01.2016 по 3</w:t>
            </w:r>
            <w:r>
              <w:rPr>
                <w:rFonts w:cs="Times New Roman"/>
                <w:szCs w:val="24"/>
              </w:rPr>
              <w:t>1</w:t>
            </w:r>
            <w:r w:rsidRPr="00772DB8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12</w:t>
            </w:r>
            <w:r w:rsidRPr="00772DB8">
              <w:rPr>
                <w:rFonts w:cs="Times New Roman"/>
                <w:szCs w:val="24"/>
              </w:rPr>
              <w:t>.2016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A74" w:rsidRPr="00772DB8" w:rsidRDefault="00686A74" w:rsidP="00686A7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с 01.01.2017 по </w:t>
            </w:r>
            <w:r>
              <w:rPr>
                <w:rFonts w:cs="Times New Roman"/>
                <w:szCs w:val="24"/>
              </w:rPr>
              <w:br/>
            </w:r>
            <w:r w:rsidRPr="00772DB8">
              <w:rPr>
                <w:rFonts w:cs="Times New Roman"/>
                <w:szCs w:val="24"/>
              </w:rPr>
              <w:t>30.06.2017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A74" w:rsidRPr="00772DB8" w:rsidRDefault="00686A74" w:rsidP="00686A7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с 01.07.2017 по </w:t>
            </w:r>
            <w:r>
              <w:rPr>
                <w:rFonts w:cs="Times New Roman"/>
                <w:szCs w:val="24"/>
              </w:rPr>
              <w:br/>
            </w:r>
            <w:r w:rsidRPr="00772DB8">
              <w:rPr>
                <w:rFonts w:cs="Times New Roman"/>
                <w:szCs w:val="24"/>
              </w:rPr>
              <w:t>31.12.2017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A74" w:rsidRPr="00772DB8" w:rsidRDefault="00686A74" w:rsidP="00686A7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с 01.01.2018 по </w:t>
            </w:r>
            <w:r>
              <w:rPr>
                <w:rFonts w:cs="Times New Roman"/>
                <w:szCs w:val="24"/>
              </w:rPr>
              <w:br/>
            </w:r>
            <w:r w:rsidRPr="00772DB8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1</w:t>
            </w:r>
            <w:r w:rsidRPr="00772DB8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12</w:t>
            </w:r>
            <w:r w:rsidRPr="00772DB8">
              <w:rPr>
                <w:rFonts w:cs="Times New Roman"/>
                <w:szCs w:val="24"/>
              </w:rPr>
              <w:t>.2018</w:t>
            </w:r>
          </w:p>
        </w:tc>
      </w:tr>
      <w:tr w:rsidR="00B54E9E" w:rsidRPr="00772DB8" w:rsidTr="00D567D4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9E" w:rsidRPr="00772DB8" w:rsidRDefault="00B54E9E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>
              <w:rPr>
                <w:rFonts w:cs="Times New Roman"/>
                <w:szCs w:val="24"/>
              </w:rPr>
              <w:t>«</w:t>
            </w:r>
            <w:r w:rsidRPr="00772DB8">
              <w:rPr>
                <w:rFonts w:cs="Times New Roman"/>
                <w:szCs w:val="24"/>
              </w:rPr>
              <w:t>население</w:t>
            </w:r>
            <w:r>
              <w:rPr>
                <w:rFonts w:cs="Times New Roman"/>
                <w:szCs w:val="24"/>
              </w:rPr>
              <w:t>»</w:t>
            </w:r>
            <w:r w:rsidRPr="00772DB8">
              <w:rPr>
                <w:rFonts w:cs="Times New Roman"/>
                <w:szCs w:val="24"/>
              </w:rPr>
              <w:t xml:space="preserve"> (тарифы указываются без учета НДС)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686A74" w:rsidRPr="00772DB8" w:rsidTr="00686A74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МО ГО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питьевое</w:t>
            </w: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одноставочный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37,55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37,55</w:t>
            </w:r>
          </w:p>
        </w:tc>
      </w:tr>
      <w:tr w:rsidR="00B54E9E" w:rsidRPr="00772DB8" w:rsidTr="00B54E9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9E" w:rsidRPr="00A80662" w:rsidRDefault="00964130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r>
              <w:rPr>
                <w:rFonts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(тарифы указываются с учетом НДС)</w:t>
            </w:r>
          </w:p>
        </w:tc>
      </w:tr>
      <w:tr w:rsidR="00686A74" w:rsidRPr="00772DB8" w:rsidTr="00686A74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МО ГО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питьевое</w:t>
            </w: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686A74" w:rsidP="00D567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одноставочный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74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44,31</w:t>
            </w:r>
          </w:p>
        </w:tc>
      </w:tr>
    </w:tbl>
    <w:p w:rsidR="00B54E9E" w:rsidRDefault="00B54E9E" w:rsidP="00314963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  <w:r>
        <w:rPr>
          <w:rFonts w:ascii="Calibri" w:hAnsi="Calibri" w:cs="Times New Roman"/>
          <w:szCs w:val="24"/>
        </w:rPr>
        <w:t>*</w:t>
      </w:r>
      <w:r>
        <w:rPr>
          <w:rFonts w:cs="Times New Roman"/>
          <w:szCs w:val="24"/>
        </w:rPr>
        <w:t xml:space="preserve">- </w:t>
      </w:r>
      <w:r w:rsidR="00964130">
        <w:rPr>
          <w:rFonts w:cs="Times New Roman"/>
          <w:szCs w:val="24"/>
        </w:rPr>
        <w:t>выделяются</w:t>
      </w:r>
      <w:r>
        <w:rPr>
          <w:rFonts w:cs="Times New Roman"/>
          <w:szCs w:val="24"/>
        </w:rPr>
        <w:t xml:space="preserve"> в целях реализации пункта 6 статьи 168 главы 21 Налогового кодекса Российской Фе</w:t>
      </w:r>
      <w:r w:rsidR="00964130">
        <w:rPr>
          <w:rFonts w:cs="Times New Roman"/>
          <w:szCs w:val="24"/>
        </w:rPr>
        <w:t>дерации</w:t>
      </w:r>
    </w:p>
    <w:p w:rsidR="00964130" w:rsidRPr="00772DB8" w:rsidRDefault="00964130" w:rsidP="00314963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314963" w:rsidRDefault="00314963" w:rsidP="00314963">
      <w:pPr>
        <w:autoSpaceDE w:val="0"/>
        <w:autoSpaceDN w:val="0"/>
        <w:adjustRightInd w:val="0"/>
        <w:ind w:firstLine="540"/>
        <w:jc w:val="left"/>
        <w:rPr>
          <w:rFonts w:cs="Times New Roman"/>
          <w:sz w:val="28"/>
          <w:szCs w:val="28"/>
        </w:rPr>
      </w:pPr>
      <w:bookmarkStart w:id="0" w:name="Par1694"/>
      <w:bookmarkEnd w:id="0"/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05705">
        <w:rPr>
          <w:rFonts w:cs="Times New Roman"/>
          <w:sz w:val="28"/>
          <w:szCs w:val="28"/>
        </w:rPr>
        <w:t>».</w:t>
      </w:r>
    </w:p>
    <w:p w:rsidR="009A3DF8" w:rsidRDefault="009A3DF8" w:rsidP="00314963">
      <w:pPr>
        <w:autoSpaceDE w:val="0"/>
        <w:autoSpaceDN w:val="0"/>
        <w:adjustRightInd w:val="0"/>
        <w:ind w:firstLine="540"/>
        <w:jc w:val="left"/>
        <w:rPr>
          <w:rFonts w:cs="Times New Roman"/>
          <w:sz w:val="28"/>
          <w:szCs w:val="28"/>
        </w:rPr>
      </w:pPr>
    </w:p>
    <w:p w:rsidR="00B616DE" w:rsidRDefault="00B616DE" w:rsidP="009A3DF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9A3DF8" w:rsidRDefault="009A3DF8" w:rsidP="009A3DF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471605">
        <w:rPr>
          <w:rFonts w:cs="Times New Roman"/>
          <w:b/>
          <w:sz w:val="28"/>
          <w:szCs w:val="28"/>
        </w:rPr>
        <w:t>6</w:t>
      </w:r>
    </w:p>
    <w:p w:rsidR="009A3DF8" w:rsidRDefault="009A3DF8" w:rsidP="009A3DF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9A3DF8" w:rsidRDefault="009A3DF8" w:rsidP="009A3DF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9A3DF8" w:rsidRDefault="009A3DF8" w:rsidP="009A3DF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8B326D" w:rsidRDefault="00AE78F6" w:rsidP="008B326D">
      <w:pPr>
        <w:ind w:firstLine="0"/>
        <w:jc w:val="right"/>
        <w:rPr>
          <w:rFonts w:cs="Times New Roman"/>
          <w:b/>
          <w:sz w:val="28"/>
          <w:szCs w:val="28"/>
        </w:rPr>
      </w:pPr>
      <w:r w:rsidRPr="00AE78F6">
        <w:rPr>
          <w:rFonts w:cs="Times New Roman"/>
          <w:b/>
          <w:sz w:val="28"/>
          <w:szCs w:val="28"/>
        </w:rPr>
        <w:t>от  «  »  2017 года  №</w:t>
      </w:r>
    </w:p>
    <w:p w:rsidR="009A3DF8" w:rsidRDefault="009A3DF8" w:rsidP="009A3DF8">
      <w:pPr>
        <w:ind w:firstLine="0"/>
        <w:jc w:val="right"/>
        <w:rPr>
          <w:rFonts w:cs="Times New Roman"/>
          <w:b/>
          <w:sz w:val="28"/>
          <w:szCs w:val="28"/>
        </w:rPr>
      </w:pPr>
      <w:bookmarkStart w:id="1" w:name="_GoBack"/>
      <w:bookmarkEnd w:id="1"/>
    </w:p>
    <w:p w:rsidR="009A3DF8" w:rsidRPr="003D57D1" w:rsidRDefault="009A3DF8" w:rsidP="009A3DF8">
      <w:pPr>
        <w:ind w:firstLine="0"/>
        <w:jc w:val="right"/>
        <w:rPr>
          <w:rFonts w:cs="Times New Roman"/>
          <w:b/>
          <w:sz w:val="28"/>
          <w:szCs w:val="28"/>
        </w:rPr>
      </w:pPr>
      <w:r w:rsidRPr="003D57D1">
        <w:rPr>
          <w:rFonts w:cs="Times New Roman"/>
          <w:b/>
          <w:sz w:val="28"/>
          <w:szCs w:val="28"/>
        </w:rPr>
        <w:t>«ПРИЛОЖЕНИЕ № 5</w:t>
      </w:r>
    </w:p>
    <w:p w:rsidR="009A3DF8" w:rsidRPr="00EB1C8D" w:rsidRDefault="009A3DF8" w:rsidP="009A3DF8">
      <w:pPr>
        <w:ind w:firstLine="0"/>
        <w:jc w:val="right"/>
        <w:rPr>
          <w:rFonts w:cs="Times New Roman"/>
          <w:b/>
          <w:color w:val="FF0000"/>
          <w:sz w:val="28"/>
          <w:szCs w:val="28"/>
        </w:rPr>
      </w:pPr>
      <w:r w:rsidRPr="003D57D1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3D57D1" w:rsidRPr="003D57D1" w:rsidRDefault="003D57D1" w:rsidP="003D57D1">
      <w:pPr>
        <w:ind w:firstLine="0"/>
        <w:jc w:val="right"/>
        <w:rPr>
          <w:rFonts w:cs="Times New Roman"/>
          <w:b/>
          <w:sz w:val="28"/>
          <w:szCs w:val="28"/>
        </w:rPr>
      </w:pPr>
      <w:r w:rsidRPr="003D57D1">
        <w:rPr>
          <w:rFonts w:cs="Times New Roman"/>
          <w:b/>
          <w:sz w:val="28"/>
          <w:szCs w:val="28"/>
        </w:rPr>
        <w:t>от «19» ноября  2016 г.  №70/21</w:t>
      </w:r>
    </w:p>
    <w:p w:rsidR="00BC235D" w:rsidRDefault="00BC235D" w:rsidP="000E2308">
      <w:pPr>
        <w:ind w:firstLine="0"/>
        <w:jc w:val="right"/>
        <w:rPr>
          <w:rFonts w:cs="Times New Roman"/>
          <w:color w:val="0000FF"/>
          <w:szCs w:val="28"/>
        </w:rPr>
      </w:pPr>
    </w:p>
    <w:p w:rsidR="009A3DF8" w:rsidRDefault="009A3DF8" w:rsidP="000E2308">
      <w:pPr>
        <w:ind w:firstLine="0"/>
        <w:jc w:val="right"/>
        <w:rPr>
          <w:rFonts w:cs="Times New Roman"/>
          <w:color w:val="0000FF"/>
          <w:szCs w:val="28"/>
        </w:rPr>
      </w:pPr>
    </w:p>
    <w:p w:rsidR="00481E4A" w:rsidRPr="002E2840" w:rsidRDefault="00481E4A" w:rsidP="00481E4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Тарифы </w:t>
      </w:r>
    </w:p>
    <w:p w:rsidR="00481E4A" w:rsidRPr="002E2840" w:rsidRDefault="00481E4A" w:rsidP="00481E4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в сфере </w:t>
      </w:r>
      <w:r>
        <w:rPr>
          <w:rFonts w:cs="Times New Roman"/>
          <w:b/>
          <w:szCs w:val="24"/>
        </w:rPr>
        <w:t>водоотведения</w:t>
      </w:r>
      <w:r w:rsidRPr="002E2840">
        <w:rPr>
          <w:rFonts w:cs="Times New Roman"/>
          <w:b/>
          <w:szCs w:val="24"/>
        </w:rPr>
        <w:t xml:space="preserve"> </w:t>
      </w:r>
      <w:r w:rsidR="007A2C53">
        <w:rPr>
          <w:rFonts w:cs="Times New Roman"/>
          <w:b/>
          <w:szCs w:val="24"/>
        </w:rPr>
        <w:t>МУП</w:t>
      </w:r>
      <w:r w:rsidR="002A5EA6" w:rsidRPr="002A5EA6">
        <w:rPr>
          <w:rFonts w:cs="Times New Roman"/>
          <w:b/>
          <w:bCs/>
          <w:color w:val="000000"/>
          <w:szCs w:val="24"/>
        </w:rPr>
        <w:t xml:space="preserve"> «</w:t>
      </w:r>
      <w:r w:rsidR="007A2C53">
        <w:rPr>
          <w:rFonts w:cs="Times New Roman"/>
          <w:b/>
          <w:bCs/>
          <w:color w:val="000000"/>
          <w:szCs w:val="24"/>
        </w:rPr>
        <w:t>Ухтаводоканал</w:t>
      </w:r>
      <w:r w:rsidR="002A5EA6" w:rsidRPr="002A5EA6">
        <w:rPr>
          <w:rFonts w:cs="Times New Roman"/>
          <w:b/>
          <w:bCs/>
          <w:color w:val="000000"/>
          <w:szCs w:val="24"/>
        </w:rPr>
        <w:t>»</w:t>
      </w:r>
    </w:p>
    <w:p w:rsidR="00481E4A" w:rsidRPr="00CC21EE" w:rsidRDefault="00481E4A" w:rsidP="00481E4A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2E2840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5"/>
        <w:gridCol w:w="1701"/>
        <w:gridCol w:w="1706"/>
        <w:gridCol w:w="1455"/>
        <w:gridCol w:w="1553"/>
        <w:gridCol w:w="1553"/>
        <w:gridCol w:w="1553"/>
        <w:gridCol w:w="1553"/>
        <w:gridCol w:w="1551"/>
      </w:tblGrid>
      <w:tr w:rsidR="00964130" w:rsidRPr="00772DB8" w:rsidTr="00D567D4"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772DB8">
              <w:rPr>
                <w:rFonts w:cs="Times New Roman"/>
                <w:szCs w:val="24"/>
              </w:rPr>
              <w:t>куб.м</w:t>
            </w:r>
            <w:proofErr w:type="spellEnd"/>
          </w:p>
        </w:tc>
      </w:tr>
      <w:tr w:rsidR="00964130" w:rsidRPr="00772DB8" w:rsidTr="00D567D4"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с 01.07.2016 по </w:t>
            </w:r>
            <w:r>
              <w:rPr>
                <w:rFonts w:cs="Times New Roman"/>
                <w:szCs w:val="24"/>
              </w:rPr>
              <w:br/>
            </w:r>
            <w:r w:rsidRPr="00772DB8">
              <w:rPr>
                <w:rFonts w:cs="Times New Roman"/>
                <w:szCs w:val="24"/>
              </w:rPr>
              <w:t>31.12.2016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с 01.01.2017 по </w:t>
            </w:r>
            <w:r>
              <w:rPr>
                <w:rFonts w:cs="Times New Roman"/>
                <w:szCs w:val="24"/>
              </w:rPr>
              <w:br/>
            </w:r>
            <w:r w:rsidRPr="00772DB8">
              <w:rPr>
                <w:rFonts w:cs="Times New Roman"/>
                <w:szCs w:val="24"/>
              </w:rPr>
              <w:t>30.06.2017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с 01.07.2017 по </w:t>
            </w:r>
            <w:r>
              <w:rPr>
                <w:rFonts w:cs="Times New Roman"/>
                <w:szCs w:val="24"/>
              </w:rPr>
              <w:br/>
            </w:r>
            <w:r w:rsidRPr="00772DB8">
              <w:rPr>
                <w:rFonts w:cs="Times New Roman"/>
                <w:szCs w:val="24"/>
              </w:rPr>
              <w:t>31.12.2017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с 01.01.2018 по </w:t>
            </w:r>
            <w:r>
              <w:rPr>
                <w:rFonts w:cs="Times New Roman"/>
                <w:szCs w:val="24"/>
              </w:rPr>
              <w:br/>
            </w:r>
            <w:r w:rsidRPr="00772DB8">
              <w:rPr>
                <w:rFonts w:cs="Times New Roman"/>
                <w:szCs w:val="24"/>
              </w:rPr>
              <w:t>30.06.2018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с 01.07.2018 по </w:t>
            </w:r>
            <w:r>
              <w:rPr>
                <w:rFonts w:cs="Times New Roman"/>
                <w:szCs w:val="24"/>
              </w:rPr>
              <w:br/>
            </w:r>
            <w:r w:rsidRPr="00772DB8">
              <w:rPr>
                <w:rFonts w:cs="Times New Roman"/>
                <w:szCs w:val="24"/>
              </w:rPr>
              <w:t>31.12.2018</w:t>
            </w:r>
          </w:p>
        </w:tc>
      </w:tr>
      <w:tr w:rsidR="00964130" w:rsidRPr="00772DB8" w:rsidTr="00D567D4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772DB8" w:rsidRDefault="00964130" w:rsidP="00D567D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>
              <w:rPr>
                <w:rFonts w:cs="Times New Roman"/>
                <w:szCs w:val="24"/>
              </w:rPr>
              <w:t>«</w:t>
            </w:r>
            <w:r w:rsidRPr="00772DB8">
              <w:rPr>
                <w:rFonts w:cs="Times New Roman"/>
                <w:szCs w:val="24"/>
              </w:rPr>
              <w:t>население</w:t>
            </w:r>
            <w:r>
              <w:rPr>
                <w:rFonts w:cs="Times New Roman"/>
                <w:szCs w:val="24"/>
              </w:rPr>
              <w:t>»</w:t>
            </w:r>
            <w:r w:rsidRPr="00772DB8">
              <w:rPr>
                <w:rFonts w:cs="Times New Roman"/>
                <w:szCs w:val="24"/>
              </w:rPr>
              <w:t xml:space="preserve"> (тарифы указываются без учета НДС)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964130" w:rsidRPr="00772DB8" w:rsidTr="00D567D4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964130" w:rsidP="00D567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МО ГО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964130" w:rsidP="00D567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964130" w:rsidP="00D567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одноставочный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686A74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</w:tr>
      <w:tr w:rsidR="00964130" w:rsidRPr="00772DB8" w:rsidTr="00D567D4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964130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r>
              <w:rPr>
                <w:rFonts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(тарифы указываются с учетом НДС)</w:t>
            </w:r>
          </w:p>
        </w:tc>
      </w:tr>
      <w:tr w:rsidR="00964130" w:rsidRPr="00772DB8" w:rsidTr="00D567D4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964130" w:rsidP="00D567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МО ГО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964130" w:rsidP="00D567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964130" w:rsidP="00D567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662">
              <w:rPr>
                <w:rFonts w:ascii="Times New Roman" w:hAnsi="Times New Roman" w:cs="Times New Roman"/>
                <w:sz w:val="24"/>
                <w:szCs w:val="24"/>
              </w:rPr>
              <w:t>одноставочный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44,27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47,79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0" w:rsidRPr="00A80662" w:rsidRDefault="0026227F" w:rsidP="00D56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49,56</w:t>
            </w:r>
          </w:p>
        </w:tc>
      </w:tr>
    </w:tbl>
    <w:p w:rsidR="00964130" w:rsidRDefault="00964130" w:rsidP="00964130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  <w:r>
        <w:rPr>
          <w:rFonts w:ascii="Calibri" w:hAnsi="Calibri" w:cs="Times New Roman"/>
          <w:szCs w:val="24"/>
        </w:rPr>
        <w:t>*</w:t>
      </w:r>
      <w:r>
        <w:rPr>
          <w:rFonts w:cs="Times New Roman"/>
          <w:szCs w:val="24"/>
        </w:rPr>
        <w:t>- выделяются в целях реализации пункта 6 статьи 168 главы 21 Налогового кодекса Российской Федерации</w:t>
      </w:r>
    </w:p>
    <w:p w:rsidR="00964130" w:rsidRPr="00772DB8" w:rsidRDefault="00964130" w:rsidP="00481E4A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9A3DF8" w:rsidRPr="00964130" w:rsidRDefault="00964130" w:rsidP="00964130">
      <w:pPr>
        <w:autoSpaceDE w:val="0"/>
        <w:autoSpaceDN w:val="0"/>
        <w:adjustRightInd w:val="0"/>
        <w:ind w:firstLine="540"/>
        <w:jc w:val="left"/>
        <w:rPr>
          <w:sz w:val="20"/>
          <w:szCs w:val="20"/>
        </w:rPr>
      </w:pPr>
      <w:bookmarkStart w:id="2" w:name="Par1733"/>
      <w:bookmarkEnd w:id="2"/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481E4A" w:rsidRPr="00805705">
        <w:rPr>
          <w:rFonts w:cs="Times New Roman"/>
          <w:sz w:val="28"/>
          <w:szCs w:val="28"/>
        </w:rPr>
        <w:t>».</w:t>
      </w:r>
    </w:p>
    <w:sectPr w:rsidR="009A3DF8" w:rsidRPr="00964130" w:rsidSect="00501AF7">
      <w:headerReference w:type="first" r:id="rId8"/>
      <w:pgSz w:w="16838" w:h="11906" w:orient="landscape" w:code="9"/>
      <w:pgMar w:top="1276" w:right="1418" w:bottom="73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0E4" w:rsidRDefault="000160E4" w:rsidP="007E43E7">
      <w:r>
        <w:separator/>
      </w:r>
    </w:p>
  </w:endnote>
  <w:endnote w:type="continuationSeparator" w:id="0">
    <w:p w:rsidR="000160E4" w:rsidRDefault="000160E4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0E4" w:rsidRDefault="000160E4" w:rsidP="007E43E7">
      <w:r>
        <w:separator/>
      </w:r>
    </w:p>
  </w:footnote>
  <w:footnote w:type="continuationSeparator" w:id="0">
    <w:p w:rsidR="000160E4" w:rsidRDefault="000160E4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E627D9" w:rsidTr="00844B28">
      <w:tc>
        <w:tcPr>
          <w:tcW w:w="9571" w:type="dxa"/>
        </w:tcPr>
        <w:p w:rsidR="00E627D9" w:rsidRDefault="00E627D9" w:rsidP="00E627D9">
          <w:pPr>
            <w:ind w:firstLine="0"/>
            <w:jc w:val="right"/>
            <w:rPr>
              <w:noProof/>
              <w:lang w:eastAsia="ru-RU"/>
            </w:rPr>
          </w:pPr>
          <w:r>
            <w:rPr>
              <w:noProof/>
              <w:lang w:eastAsia="ru-RU"/>
            </w:rPr>
            <w:t>ПРОЕКТ</w:t>
          </w:r>
        </w:p>
      </w:tc>
    </w:tr>
    <w:tr w:rsidR="007A2C53" w:rsidTr="00844B28">
      <w:tc>
        <w:tcPr>
          <w:tcW w:w="9571" w:type="dxa"/>
        </w:tcPr>
        <w:p w:rsidR="007A2C53" w:rsidRDefault="007A2C53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7953CD83" wp14:editId="1F0018B2">
                <wp:extent cx="648000" cy="791214"/>
                <wp:effectExtent l="0" t="0" r="0" b="0"/>
                <wp:docPr id="4" name="Рисунок 4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C53" w:rsidTr="00844B28">
      <w:tc>
        <w:tcPr>
          <w:tcW w:w="9571" w:type="dxa"/>
        </w:tcPr>
        <w:p w:rsidR="007A2C53" w:rsidRPr="003F5529" w:rsidRDefault="007A2C53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</w:t>
          </w:r>
          <w:r w:rsidR="00E627D9">
            <w:rPr>
              <w:b/>
              <w:noProof/>
              <w:sz w:val="28"/>
              <w:szCs w:val="28"/>
              <w:lang w:eastAsia="ru-RU"/>
            </w:rPr>
            <w:t>а</w:t>
          </w:r>
          <w:r w:rsidRPr="003F5529">
            <w:rPr>
              <w:b/>
              <w:noProof/>
              <w:sz w:val="28"/>
              <w:szCs w:val="28"/>
              <w:lang w:eastAsia="ru-RU"/>
            </w:rPr>
            <w:t>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7A2C53" w:rsidTr="00844B28">
      <w:tc>
        <w:tcPr>
          <w:tcW w:w="9571" w:type="dxa"/>
        </w:tcPr>
        <w:p w:rsidR="007A2C53" w:rsidRPr="003F5529" w:rsidRDefault="007A2C53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7A2C53" w:rsidTr="00844B28">
      <w:tc>
        <w:tcPr>
          <w:tcW w:w="9571" w:type="dxa"/>
        </w:tcPr>
        <w:p w:rsidR="007A2C53" w:rsidRPr="003F5529" w:rsidRDefault="007A2C53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7A2C53" w:rsidTr="00844B28">
      <w:tc>
        <w:tcPr>
          <w:tcW w:w="9571" w:type="dxa"/>
          <w:tcBorders>
            <w:bottom w:val="single" w:sz="12" w:space="0" w:color="auto"/>
          </w:tcBorders>
        </w:tcPr>
        <w:p w:rsidR="007A2C53" w:rsidRPr="00844B28" w:rsidRDefault="007A2C53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7A2C53" w:rsidRPr="007E43E7" w:rsidTr="00844B28">
      <w:tc>
        <w:tcPr>
          <w:tcW w:w="9571" w:type="dxa"/>
          <w:tcBorders>
            <w:top w:val="single" w:sz="12" w:space="0" w:color="auto"/>
          </w:tcBorders>
        </w:tcPr>
        <w:p w:rsidR="007A2C53" w:rsidRPr="00FD0A65" w:rsidRDefault="007A2C53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7A2C53" w:rsidRDefault="007A2C53" w:rsidP="00140358">
    <w:pPr>
      <w:pStyle w:val="a6"/>
      <w:spacing w:line="360" w:lineRule="auto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7A2C53" w:rsidTr="00844B28">
      <w:tc>
        <w:tcPr>
          <w:tcW w:w="9571" w:type="dxa"/>
        </w:tcPr>
        <w:p w:rsidR="007A2C53" w:rsidRDefault="007A2C53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798AAD43" wp14:editId="5825D933">
                <wp:extent cx="648000" cy="791214"/>
                <wp:effectExtent l="0" t="0" r="0" b="0"/>
                <wp:docPr id="3" name="Рисунок 3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C53" w:rsidTr="00844B28">
      <w:tc>
        <w:tcPr>
          <w:tcW w:w="9571" w:type="dxa"/>
        </w:tcPr>
        <w:p w:rsidR="007A2C53" w:rsidRPr="003F5529" w:rsidRDefault="007A2C53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7A2C53" w:rsidTr="00844B28">
      <w:tc>
        <w:tcPr>
          <w:tcW w:w="9571" w:type="dxa"/>
        </w:tcPr>
        <w:p w:rsidR="007A2C53" w:rsidRPr="003F5529" w:rsidRDefault="007A2C53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7A2C53" w:rsidTr="00844B28">
      <w:tc>
        <w:tcPr>
          <w:tcW w:w="9571" w:type="dxa"/>
        </w:tcPr>
        <w:p w:rsidR="007A2C53" w:rsidRPr="003F5529" w:rsidRDefault="007A2C53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7A2C53" w:rsidTr="00844B28">
      <w:tc>
        <w:tcPr>
          <w:tcW w:w="9571" w:type="dxa"/>
          <w:tcBorders>
            <w:bottom w:val="single" w:sz="12" w:space="0" w:color="auto"/>
          </w:tcBorders>
        </w:tcPr>
        <w:p w:rsidR="007A2C53" w:rsidRPr="00844B28" w:rsidRDefault="007A2C53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7A2C53" w:rsidRPr="007E43E7" w:rsidTr="00844B28">
      <w:tc>
        <w:tcPr>
          <w:tcW w:w="9571" w:type="dxa"/>
          <w:tcBorders>
            <w:top w:val="single" w:sz="12" w:space="0" w:color="auto"/>
          </w:tcBorders>
        </w:tcPr>
        <w:p w:rsidR="007A2C53" w:rsidRPr="00FD0A65" w:rsidRDefault="007A2C53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7A2C53" w:rsidRDefault="007A2C53" w:rsidP="00140358">
    <w:pPr>
      <w:pStyle w:val="a6"/>
      <w:spacing w:line="360" w:lineRule="auto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C5"/>
    <w:rsid w:val="000030E1"/>
    <w:rsid w:val="000160E4"/>
    <w:rsid w:val="00034D4C"/>
    <w:rsid w:val="0006277C"/>
    <w:rsid w:val="00091FE6"/>
    <w:rsid w:val="00093AC0"/>
    <w:rsid w:val="000C3B58"/>
    <w:rsid w:val="000D077B"/>
    <w:rsid w:val="000E2308"/>
    <w:rsid w:val="000E40A0"/>
    <w:rsid w:val="000E58CA"/>
    <w:rsid w:val="001120ED"/>
    <w:rsid w:val="001357DB"/>
    <w:rsid w:val="00140358"/>
    <w:rsid w:val="00140FC5"/>
    <w:rsid w:val="00146B35"/>
    <w:rsid w:val="00151887"/>
    <w:rsid w:val="00161648"/>
    <w:rsid w:val="00175C95"/>
    <w:rsid w:val="00190FEA"/>
    <w:rsid w:val="00196965"/>
    <w:rsid w:val="001A1454"/>
    <w:rsid w:val="001B3079"/>
    <w:rsid w:val="001B6EC0"/>
    <w:rsid w:val="001C03A2"/>
    <w:rsid w:val="001D4CD5"/>
    <w:rsid w:val="002030B9"/>
    <w:rsid w:val="00220DF0"/>
    <w:rsid w:val="00246F0A"/>
    <w:rsid w:val="0026227F"/>
    <w:rsid w:val="00284D9C"/>
    <w:rsid w:val="00287ED8"/>
    <w:rsid w:val="002A4D5A"/>
    <w:rsid w:val="002A5EA6"/>
    <w:rsid w:val="002A6ABC"/>
    <w:rsid w:val="002B3847"/>
    <w:rsid w:val="002C197B"/>
    <w:rsid w:val="002C5786"/>
    <w:rsid w:val="00305DBE"/>
    <w:rsid w:val="00306E78"/>
    <w:rsid w:val="0031483F"/>
    <w:rsid w:val="00314963"/>
    <w:rsid w:val="00324E02"/>
    <w:rsid w:val="00325C4A"/>
    <w:rsid w:val="00330BFF"/>
    <w:rsid w:val="00347D96"/>
    <w:rsid w:val="003D55D7"/>
    <w:rsid w:val="003D57D1"/>
    <w:rsid w:val="003F0945"/>
    <w:rsid w:val="003F5529"/>
    <w:rsid w:val="003F6C33"/>
    <w:rsid w:val="00422DA5"/>
    <w:rsid w:val="00425457"/>
    <w:rsid w:val="004437FD"/>
    <w:rsid w:val="0045304E"/>
    <w:rsid w:val="00453F7C"/>
    <w:rsid w:val="00467CB0"/>
    <w:rsid w:val="00471605"/>
    <w:rsid w:val="004800AD"/>
    <w:rsid w:val="00481E4A"/>
    <w:rsid w:val="00493F1A"/>
    <w:rsid w:val="004A3ECA"/>
    <w:rsid w:val="004B7A15"/>
    <w:rsid w:val="004D5BD3"/>
    <w:rsid w:val="004E62FF"/>
    <w:rsid w:val="004F7216"/>
    <w:rsid w:val="00501AF7"/>
    <w:rsid w:val="00507705"/>
    <w:rsid w:val="005079CC"/>
    <w:rsid w:val="00531537"/>
    <w:rsid w:val="0054273B"/>
    <w:rsid w:val="00550F93"/>
    <w:rsid w:val="00565D9E"/>
    <w:rsid w:val="00567BDF"/>
    <w:rsid w:val="00577DF4"/>
    <w:rsid w:val="005A053B"/>
    <w:rsid w:val="005A7FEE"/>
    <w:rsid w:val="005D49D9"/>
    <w:rsid w:val="005D5B53"/>
    <w:rsid w:val="00603D56"/>
    <w:rsid w:val="00646E45"/>
    <w:rsid w:val="0065513E"/>
    <w:rsid w:val="00674434"/>
    <w:rsid w:val="00680937"/>
    <w:rsid w:val="00686A74"/>
    <w:rsid w:val="0069244D"/>
    <w:rsid w:val="006A601A"/>
    <w:rsid w:val="006A7202"/>
    <w:rsid w:val="006B1B5D"/>
    <w:rsid w:val="006B1F58"/>
    <w:rsid w:val="006C3AC3"/>
    <w:rsid w:val="006D2AE4"/>
    <w:rsid w:val="006D4B37"/>
    <w:rsid w:val="006D61D5"/>
    <w:rsid w:val="007248DC"/>
    <w:rsid w:val="00733729"/>
    <w:rsid w:val="00735495"/>
    <w:rsid w:val="00751EB0"/>
    <w:rsid w:val="00777758"/>
    <w:rsid w:val="0078742D"/>
    <w:rsid w:val="0078759E"/>
    <w:rsid w:val="007A2C53"/>
    <w:rsid w:val="007B6A66"/>
    <w:rsid w:val="007B6BD2"/>
    <w:rsid w:val="007B7524"/>
    <w:rsid w:val="007C1B20"/>
    <w:rsid w:val="007C67E4"/>
    <w:rsid w:val="007D31F4"/>
    <w:rsid w:val="007E43E7"/>
    <w:rsid w:val="007E4476"/>
    <w:rsid w:val="007F653E"/>
    <w:rsid w:val="00810561"/>
    <w:rsid w:val="008242FA"/>
    <w:rsid w:val="008366EB"/>
    <w:rsid w:val="00844B28"/>
    <w:rsid w:val="00844F4C"/>
    <w:rsid w:val="0086499D"/>
    <w:rsid w:val="0089141F"/>
    <w:rsid w:val="008B09A0"/>
    <w:rsid w:val="008B326D"/>
    <w:rsid w:val="008B4179"/>
    <w:rsid w:val="008D4A32"/>
    <w:rsid w:val="00903A97"/>
    <w:rsid w:val="0091209A"/>
    <w:rsid w:val="00933EE3"/>
    <w:rsid w:val="009349EF"/>
    <w:rsid w:val="0094393B"/>
    <w:rsid w:val="00964130"/>
    <w:rsid w:val="009A002B"/>
    <w:rsid w:val="009A3DF8"/>
    <w:rsid w:val="009B37DA"/>
    <w:rsid w:val="00A17C78"/>
    <w:rsid w:val="00A225A2"/>
    <w:rsid w:val="00A34FC7"/>
    <w:rsid w:val="00A37F2C"/>
    <w:rsid w:val="00A53C14"/>
    <w:rsid w:val="00A56B34"/>
    <w:rsid w:val="00A61BE6"/>
    <w:rsid w:val="00A6211F"/>
    <w:rsid w:val="00A80662"/>
    <w:rsid w:val="00AA4E39"/>
    <w:rsid w:val="00AA55FC"/>
    <w:rsid w:val="00AB3629"/>
    <w:rsid w:val="00AD2DE6"/>
    <w:rsid w:val="00AE3C47"/>
    <w:rsid w:val="00AE4F68"/>
    <w:rsid w:val="00AE78F6"/>
    <w:rsid w:val="00B00DEA"/>
    <w:rsid w:val="00B10D28"/>
    <w:rsid w:val="00B16B19"/>
    <w:rsid w:val="00B352B5"/>
    <w:rsid w:val="00B54800"/>
    <w:rsid w:val="00B54E9E"/>
    <w:rsid w:val="00B5705D"/>
    <w:rsid w:val="00B60AF5"/>
    <w:rsid w:val="00B616DE"/>
    <w:rsid w:val="00B71A5D"/>
    <w:rsid w:val="00B830AF"/>
    <w:rsid w:val="00B95BB5"/>
    <w:rsid w:val="00BC05DA"/>
    <w:rsid w:val="00BC235D"/>
    <w:rsid w:val="00BC2A87"/>
    <w:rsid w:val="00BC4D06"/>
    <w:rsid w:val="00BD556E"/>
    <w:rsid w:val="00BE0ACD"/>
    <w:rsid w:val="00BE4A4C"/>
    <w:rsid w:val="00BF7AE3"/>
    <w:rsid w:val="00C12DB2"/>
    <w:rsid w:val="00C16757"/>
    <w:rsid w:val="00C2475A"/>
    <w:rsid w:val="00C37524"/>
    <w:rsid w:val="00C6168D"/>
    <w:rsid w:val="00C8126B"/>
    <w:rsid w:val="00C82A2E"/>
    <w:rsid w:val="00C8387F"/>
    <w:rsid w:val="00C85AB2"/>
    <w:rsid w:val="00CC07F0"/>
    <w:rsid w:val="00CC60AA"/>
    <w:rsid w:val="00CD4F13"/>
    <w:rsid w:val="00CF0F63"/>
    <w:rsid w:val="00CF0F67"/>
    <w:rsid w:val="00D13B6A"/>
    <w:rsid w:val="00D242A9"/>
    <w:rsid w:val="00D30F68"/>
    <w:rsid w:val="00D544D2"/>
    <w:rsid w:val="00D57B35"/>
    <w:rsid w:val="00D61B70"/>
    <w:rsid w:val="00D67C48"/>
    <w:rsid w:val="00D70A40"/>
    <w:rsid w:val="00D7220A"/>
    <w:rsid w:val="00D84FB7"/>
    <w:rsid w:val="00D926D3"/>
    <w:rsid w:val="00D95FBF"/>
    <w:rsid w:val="00DA068C"/>
    <w:rsid w:val="00DB1374"/>
    <w:rsid w:val="00DB1C7B"/>
    <w:rsid w:val="00DB7323"/>
    <w:rsid w:val="00DC175E"/>
    <w:rsid w:val="00DC6879"/>
    <w:rsid w:val="00DD04AD"/>
    <w:rsid w:val="00DD49F3"/>
    <w:rsid w:val="00E047AD"/>
    <w:rsid w:val="00E3498E"/>
    <w:rsid w:val="00E35A51"/>
    <w:rsid w:val="00E409D6"/>
    <w:rsid w:val="00E42DBB"/>
    <w:rsid w:val="00E627D9"/>
    <w:rsid w:val="00E63B00"/>
    <w:rsid w:val="00E67200"/>
    <w:rsid w:val="00E7017B"/>
    <w:rsid w:val="00E83DE7"/>
    <w:rsid w:val="00EA1D88"/>
    <w:rsid w:val="00EA4AB8"/>
    <w:rsid w:val="00EB1C8D"/>
    <w:rsid w:val="00EC4690"/>
    <w:rsid w:val="00ED6928"/>
    <w:rsid w:val="00EE0F6F"/>
    <w:rsid w:val="00EE59B7"/>
    <w:rsid w:val="00EF2E55"/>
    <w:rsid w:val="00EF462C"/>
    <w:rsid w:val="00EF715F"/>
    <w:rsid w:val="00F02B49"/>
    <w:rsid w:val="00F02D77"/>
    <w:rsid w:val="00F02EF0"/>
    <w:rsid w:val="00F04880"/>
    <w:rsid w:val="00F06E81"/>
    <w:rsid w:val="00F3178D"/>
    <w:rsid w:val="00F34265"/>
    <w:rsid w:val="00F50E1F"/>
    <w:rsid w:val="00F5705A"/>
    <w:rsid w:val="00F7007B"/>
    <w:rsid w:val="00F74A43"/>
    <w:rsid w:val="00FA0035"/>
    <w:rsid w:val="00FB71EA"/>
    <w:rsid w:val="00FC04FA"/>
    <w:rsid w:val="00FC5789"/>
    <w:rsid w:val="00FD0A3B"/>
    <w:rsid w:val="00FD0A65"/>
    <w:rsid w:val="00FD1B20"/>
    <w:rsid w:val="00FD5BD5"/>
    <w:rsid w:val="00FE5E33"/>
    <w:rsid w:val="00FE7621"/>
    <w:rsid w:val="00FE7A6A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B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E63B0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63B00"/>
    <w:rPr>
      <w:color w:val="800080"/>
      <w:u w:val="single"/>
    </w:rPr>
  </w:style>
  <w:style w:type="paragraph" w:customStyle="1" w:styleId="xl107">
    <w:name w:val="xl107"/>
    <w:basedOn w:val="a"/>
    <w:rsid w:val="00E63B00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E63B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E63B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E63B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E63B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E63B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E63B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E63B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4">
    <w:name w:val="xl134"/>
    <w:basedOn w:val="a"/>
    <w:rsid w:val="00E63B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5">
    <w:name w:val="xl135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0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B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E63B0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63B00"/>
    <w:rPr>
      <w:color w:val="800080"/>
      <w:u w:val="single"/>
    </w:rPr>
  </w:style>
  <w:style w:type="paragraph" w:customStyle="1" w:styleId="xl107">
    <w:name w:val="xl107"/>
    <w:basedOn w:val="a"/>
    <w:rsid w:val="00E63B00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E63B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E63B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E63B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E63B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E63B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E63B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E63B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4">
    <w:name w:val="xl134"/>
    <w:basedOn w:val="a"/>
    <w:rsid w:val="00E63B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5">
    <w:name w:val="xl135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E63B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0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3685</Words>
  <Characters>21009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Голубева Елена Вячеславовна</dc:creator>
  <cp:lastModifiedBy>Перемышленникова Мария Михайловна</cp:lastModifiedBy>
  <cp:revision>5</cp:revision>
  <cp:lastPrinted>2016-12-14T13:15:00Z</cp:lastPrinted>
  <dcterms:created xsi:type="dcterms:W3CDTF">2017-10-23T07:28:00Z</dcterms:created>
  <dcterms:modified xsi:type="dcterms:W3CDTF">2017-10-27T12:40:00Z</dcterms:modified>
</cp:coreProperties>
</file>