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AA" w:rsidRDefault="00C843AA" w:rsidP="00C843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ПРОЕКТ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E900B5" wp14:editId="11CD1D30">
            <wp:extent cx="6572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</w:t>
      </w:r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>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</w:t>
      </w:r>
      <w:proofErr w:type="gram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spellEnd"/>
      <w:proofErr w:type="gram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11350D" w:rsidRPr="00AC4148" w:rsidRDefault="0011350D" w:rsidP="0011350D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11350D" w:rsidRPr="00AC4148" w:rsidRDefault="0011350D" w:rsidP="0011350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 w:rsidR="005C2E94">
        <w:rPr>
          <w:rFonts w:eastAsia="Times New Roman" w:cs="Times New Roman"/>
          <w:sz w:val="28"/>
          <w:szCs w:val="28"/>
          <w:lang w:eastAsia="ru-RU"/>
        </w:rPr>
        <w:t xml:space="preserve">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C843AA">
        <w:rPr>
          <w:rFonts w:eastAsia="Times New Roman" w:cs="Times New Roman"/>
          <w:sz w:val="28"/>
          <w:szCs w:val="28"/>
          <w:lang w:eastAsia="ru-RU"/>
        </w:rPr>
        <w:t>«__»</w:t>
      </w:r>
      <w:r w:rsidR="000523A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843AA">
        <w:rPr>
          <w:rFonts w:eastAsia="Times New Roman" w:cs="Times New Roman"/>
          <w:sz w:val="28"/>
          <w:szCs w:val="28"/>
          <w:lang w:eastAsia="ru-RU"/>
        </w:rPr>
        <w:t>______________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</w:t>
      </w:r>
      <w:r w:rsidR="00C843AA">
        <w:rPr>
          <w:rFonts w:eastAsia="Times New Roman" w:cs="Times New Roman"/>
          <w:sz w:val="28"/>
          <w:szCs w:val="28"/>
          <w:lang w:eastAsia="ru-RU"/>
        </w:rPr>
        <w:t>7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11350D" w:rsidRDefault="0011350D" w:rsidP="0011350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66259A" w:rsidRDefault="006A0FA4" w:rsidP="005D1E48">
      <w:pPr>
        <w:pStyle w:val="ConsPlusNormal"/>
        <w:jc w:val="center"/>
        <w:rPr>
          <w:b/>
          <w:bCs/>
          <w:sz w:val="28"/>
          <w:szCs w:val="28"/>
        </w:rPr>
      </w:pP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  <w:r w:rsidRPr="00B64CC6">
        <w:rPr>
          <w:b/>
          <w:sz w:val="28"/>
          <w:szCs w:val="28"/>
        </w:rPr>
        <w:t xml:space="preserve"> </w:t>
      </w:r>
      <w:r w:rsidR="00F037AC">
        <w:rPr>
          <w:b/>
          <w:sz w:val="28"/>
          <w:szCs w:val="28"/>
        </w:rPr>
        <w:t>на подвоз воды</w:t>
      </w:r>
      <w:r w:rsidR="0066259A">
        <w:rPr>
          <w:b/>
          <w:sz w:val="28"/>
          <w:szCs w:val="28"/>
        </w:rPr>
        <w:t xml:space="preserve"> </w:t>
      </w:r>
      <w:r w:rsidR="00CF528D">
        <w:rPr>
          <w:b/>
          <w:sz w:val="28"/>
          <w:szCs w:val="28"/>
        </w:rPr>
        <w:t xml:space="preserve">МУП </w:t>
      </w:r>
      <w:r w:rsidR="00750CDC">
        <w:rPr>
          <w:b/>
          <w:sz w:val="28"/>
          <w:szCs w:val="28"/>
        </w:rPr>
        <w:t>«</w:t>
      </w:r>
      <w:proofErr w:type="spellStart"/>
      <w:r w:rsidR="00CF528D">
        <w:rPr>
          <w:b/>
          <w:sz w:val="28"/>
          <w:szCs w:val="28"/>
        </w:rPr>
        <w:t>Ухтаводоканал</w:t>
      </w:r>
      <w:proofErr w:type="spellEnd"/>
      <w:r w:rsidR="00750CDC">
        <w:rPr>
          <w:b/>
          <w:sz w:val="28"/>
          <w:szCs w:val="28"/>
        </w:rPr>
        <w:t>»</w:t>
      </w:r>
    </w:p>
    <w:p w:rsidR="006A0FA4" w:rsidRDefault="006A0FA4" w:rsidP="005D1E4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пери</w:t>
      </w:r>
      <w:r w:rsidR="00F037AC">
        <w:rPr>
          <w:b/>
          <w:sz w:val="28"/>
          <w:szCs w:val="28"/>
        </w:rPr>
        <w:t>од регулирования с 1 января 201</w:t>
      </w:r>
      <w:r w:rsidR="00C843A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по 31 декабря 201</w:t>
      </w:r>
      <w:r w:rsidR="00C843A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B07A59" w:rsidRDefault="00B07A59" w:rsidP="005D1E48">
      <w:pPr>
        <w:pStyle w:val="ConsPlusNormal"/>
        <w:jc w:val="center"/>
        <w:rPr>
          <w:b/>
          <w:sz w:val="28"/>
          <w:szCs w:val="28"/>
        </w:rPr>
      </w:pPr>
    </w:p>
    <w:p w:rsidR="00E054E9" w:rsidRDefault="000548C9" w:rsidP="00E054E9">
      <w:pPr>
        <w:pStyle w:val="a6"/>
        <w:rPr>
          <w:rFonts w:eastAsia="Arial Narrow"/>
          <w:sz w:val="28"/>
          <w:szCs w:val="28"/>
        </w:rPr>
      </w:pPr>
      <w:proofErr w:type="gramStart"/>
      <w:r w:rsidRPr="00DA366E">
        <w:rPr>
          <w:rFonts w:cs="Times New Roman"/>
          <w:color w:val="000000"/>
          <w:sz w:val="28"/>
          <w:szCs w:val="28"/>
        </w:rPr>
        <w:t xml:space="preserve">В соответствии с Федеральным законом от 7 декабря 2011 года № 416-ФЗ </w:t>
      </w:r>
      <w:r w:rsidR="00750CDC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водоснабжении и водоотведении</w:t>
      </w:r>
      <w:r w:rsidR="00750CDC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постановлением Правительства Российской Федерации от 13 мая 2013 года № 406 </w:t>
      </w:r>
      <w:r w:rsidR="00750CDC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государственном регулировании тарифов в сфере водоснабжения и водоотведения</w:t>
      </w:r>
      <w:r w:rsidR="00750CDC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приказом Федеральной службы по тарифам от 27 декабря 2013 года № 1746-э </w:t>
      </w:r>
      <w:r w:rsidR="00750CDC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Об утверждении Методических указаний по расчету регулируемых тарифов в сфере водоснабжения и водоотведения</w:t>
      </w:r>
      <w:r w:rsidR="00750CDC">
        <w:rPr>
          <w:rFonts w:cs="Times New Roman"/>
          <w:color w:val="000000"/>
          <w:sz w:val="28"/>
          <w:szCs w:val="28"/>
        </w:rPr>
        <w:t>»</w:t>
      </w:r>
      <w:r w:rsidR="0011350D">
        <w:rPr>
          <w:rFonts w:cs="Times New Roman"/>
          <w:color w:val="000000"/>
          <w:sz w:val="28"/>
          <w:szCs w:val="28"/>
        </w:rPr>
        <w:t xml:space="preserve">, </w:t>
      </w:r>
      <w:r w:rsidR="0011350D" w:rsidRPr="0011350D">
        <w:rPr>
          <w:rFonts w:cs="Times New Roman"/>
          <w:color w:val="000000"/>
          <w:sz w:val="28"/>
          <w:szCs w:val="28"/>
        </w:rPr>
        <w:t>постановлением Правительства</w:t>
      </w:r>
      <w:proofErr w:type="gramEnd"/>
      <w:r w:rsidR="0011350D" w:rsidRPr="0011350D">
        <w:rPr>
          <w:rFonts w:cs="Times New Roman"/>
          <w:color w:val="000000"/>
          <w:sz w:val="28"/>
          <w:szCs w:val="28"/>
        </w:rPr>
        <w:t xml:space="preserve"> Республики Коми от 1 ноября 2016 года № 519 «О Министерстве строительства, тарифов, жилищно-коммунального и дорожного хозяйства Республики Коми»</w:t>
      </w:r>
      <w:r w:rsidR="00B07A59">
        <w:rPr>
          <w:rFonts w:cs="Times New Roman"/>
          <w:color w:val="000000"/>
          <w:sz w:val="28"/>
          <w:szCs w:val="28"/>
        </w:rPr>
        <w:t xml:space="preserve">, </w:t>
      </w:r>
      <w:r w:rsidR="00B07A59" w:rsidRPr="00037AA3">
        <w:rPr>
          <w:rFonts w:eastAsia="Arial Narrow"/>
          <w:sz w:val="28"/>
          <w:szCs w:val="28"/>
        </w:rPr>
        <w:t xml:space="preserve">решением правления </w:t>
      </w:r>
      <w:r w:rsidR="00B07A59">
        <w:rPr>
          <w:rFonts w:eastAsia="Arial Narrow"/>
          <w:sz w:val="28"/>
          <w:szCs w:val="28"/>
        </w:rPr>
        <w:t>Министерства</w:t>
      </w:r>
      <w:r w:rsidR="00B07A59" w:rsidRPr="00037AA3">
        <w:rPr>
          <w:rFonts w:eastAsia="Arial Narrow"/>
          <w:sz w:val="28"/>
          <w:szCs w:val="28"/>
        </w:rPr>
        <w:t xml:space="preserve"> </w:t>
      </w:r>
      <w:r w:rsidR="00B07A59">
        <w:rPr>
          <w:sz w:val="28"/>
          <w:szCs w:val="26"/>
        </w:rPr>
        <w:t>строительства, тарифов, жилищно-коммунального и дорожного хозяйства Республики Коми</w:t>
      </w:r>
      <w:r w:rsidR="00B07A59" w:rsidRPr="00037AA3">
        <w:rPr>
          <w:rFonts w:eastAsia="Arial Narrow"/>
          <w:sz w:val="28"/>
          <w:szCs w:val="28"/>
        </w:rPr>
        <w:t xml:space="preserve"> </w:t>
      </w:r>
      <w:r w:rsidR="00B07A59" w:rsidRPr="00E054E9">
        <w:rPr>
          <w:rFonts w:eastAsia="Arial Narrow"/>
          <w:sz w:val="28"/>
          <w:szCs w:val="28"/>
        </w:rPr>
        <w:t xml:space="preserve">(протокол от </w:t>
      </w:r>
      <w:r w:rsidR="00C843AA">
        <w:rPr>
          <w:rFonts w:eastAsia="Arial Narrow"/>
          <w:sz w:val="28"/>
          <w:szCs w:val="28"/>
        </w:rPr>
        <w:t>__________________</w:t>
      </w:r>
      <w:r w:rsidR="00B07A59" w:rsidRPr="00E054E9">
        <w:rPr>
          <w:rFonts w:eastAsia="Arial Narrow"/>
          <w:sz w:val="28"/>
          <w:szCs w:val="28"/>
        </w:rPr>
        <w:t xml:space="preserve"> 201</w:t>
      </w:r>
      <w:r w:rsidR="00C843AA">
        <w:rPr>
          <w:rFonts w:eastAsia="Arial Narrow"/>
          <w:sz w:val="28"/>
          <w:szCs w:val="28"/>
        </w:rPr>
        <w:t>7</w:t>
      </w:r>
      <w:r w:rsidR="00B07A59" w:rsidRPr="00E054E9">
        <w:rPr>
          <w:rFonts w:eastAsia="Arial Narrow"/>
          <w:sz w:val="28"/>
          <w:szCs w:val="28"/>
        </w:rPr>
        <w:t xml:space="preserve"> года №</w:t>
      </w:r>
      <w:r w:rsidR="00C843AA">
        <w:rPr>
          <w:rFonts w:eastAsia="Arial Narrow"/>
          <w:sz w:val="28"/>
          <w:szCs w:val="28"/>
        </w:rPr>
        <w:t xml:space="preserve"> ____</w:t>
      </w:r>
      <w:r w:rsidR="00B07A59" w:rsidRPr="00E054E9">
        <w:rPr>
          <w:rFonts w:eastAsia="Arial Narrow"/>
          <w:sz w:val="28"/>
          <w:szCs w:val="28"/>
        </w:rPr>
        <w:t>)</w:t>
      </w:r>
      <w:r w:rsidR="00E054E9">
        <w:rPr>
          <w:rFonts w:eastAsia="Arial Narrow"/>
          <w:sz w:val="28"/>
          <w:szCs w:val="28"/>
        </w:rPr>
        <w:t xml:space="preserve"> приказываю:</w:t>
      </w:r>
    </w:p>
    <w:p w:rsidR="007B1549" w:rsidRPr="007B1549" w:rsidRDefault="007B1549" w:rsidP="00E054E9">
      <w:pPr>
        <w:pStyle w:val="a6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t>1. Выбрать с 1 января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метод экономически обоснованных расходов (затрат) установленных тарифов в качестве метода регулирования тарифов на подвоз воды </w:t>
      </w:r>
      <w:r w:rsidR="0068699B">
        <w:rPr>
          <w:rFonts w:cs="Times New Roman"/>
          <w:bCs/>
          <w:sz w:val="28"/>
          <w:szCs w:val="28"/>
        </w:rPr>
        <w:t>МУП</w:t>
      </w:r>
      <w:r w:rsidR="0011350D">
        <w:rPr>
          <w:rFonts w:cs="Times New Roman"/>
          <w:bCs/>
          <w:sz w:val="28"/>
          <w:szCs w:val="28"/>
        </w:rPr>
        <w:t> </w:t>
      </w:r>
      <w:r w:rsidR="00750CDC">
        <w:rPr>
          <w:rFonts w:cs="Times New Roman"/>
          <w:bCs/>
          <w:sz w:val="28"/>
          <w:szCs w:val="28"/>
        </w:rPr>
        <w:t>«</w:t>
      </w:r>
      <w:proofErr w:type="spellStart"/>
      <w:r w:rsidR="0068699B">
        <w:rPr>
          <w:rFonts w:cs="Times New Roman"/>
          <w:bCs/>
          <w:sz w:val="28"/>
          <w:szCs w:val="28"/>
        </w:rPr>
        <w:t>Ухтаводоканал</w:t>
      </w:r>
      <w:proofErr w:type="spellEnd"/>
      <w:r w:rsidR="00750CDC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>.</w:t>
      </w:r>
    </w:p>
    <w:p w:rsidR="007B1549" w:rsidRPr="007B1549" w:rsidRDefault="007B1549" w:rsidP="0011350D">
      <w:pPr>
        <w:autoSpaceDE w:val="0"/>
        <w:autoSpaceDN w:val="0"/>
        <w:adjustRightInd w:val="0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t xml:space="preserve">2. Утвердить производственную </w:t>
      </w:r>
      <w:hyperlink r:id="rId10" w:history="1">
        <w:r w:rsidRPr="007B1549">
          <w:rPr>
            <w:rFonts w:cs="Times New Roman"/>
            <w:bCs/>
            <w:sz w:val="28"/>
            <w:szCs w:val="28"/>
          </w:rPr>
          <w:t>программу</w:t>
        </w:r>
      </w:hyperlink>
      <w:r w:rsidRPr="007B1549">
        <w:rPr>
          <w:rFonts w:cs="Times New Roman"/>
          <w:bCs/>
          <w:sz w:val="28"/>
          <w:szCs w:val="28"/>
        </w:rPr>
        <w:t xml:space="preserve"> </w:t>
      </w:r>
      <w:r w:rsidR="00C843AA">
        <w:rPr>
          <w:rFonts w:cs="Times New Roman"/>
          <w:bCs/>
          <w:sz w:val="28"/>
          <w:szCs w:val="28"/>
        </w:rPr>
        <w:t xml:space="preserve">МУП </w:t>
      </w:r>
      <w:r w:rsidR="00750CDC">
        <w:rPr>
          <w:rFonts w:cs="Times New Roman"/>
          <w:bCs/>
          <w:sz w:val="28"/>
          <w:szCs w:val="28"/>
        </w:rPr>
        <w:t>«</w:t>
      </w:r>
      <w:proofErr w:type="spellStart"/>
      <w:r w:rsidR="0068699B">
        <w:rPr>
          <w:rFonts w:cs="Times New Roman"/>
          <w:bCs/>
          <w:sz w:val="28"/>
          <w:szCs w:val="28"/>
        </w:rPr>
        <w:t>Ухтаводоканал</w:t>
      </w:r>
      <w:proofErr w:type="spellEnd"/>
      <w:r w:rsidR="00750CDC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 xml:space="preserve"> на подвоз </w:t>
      </w:r>
      <w:proofErr w:type="gramStart"/>
      <w:r w:rsidRPr="007B1549">
        <w:rPr>
          <w:rFonts w:cs="Times New Roman"/>
          <w:bCs/>
          <w:sz w:val="28"/>
          <w:szCs w:val="28"/>
        </w:rPr>
        <w:t>воды</w:t>
      </w:r>
      <w:proofErr w:type="gramEnd"/>
      <w:r w:rsidRPr="007B1549">
        <w:rPr>
          <w:rFonts w:cs="Times New Roman"/>
          <w:bCs/>
          <w:sz w:val="28"/>
          <w:szCs w:val="28"/>
        </w:rPr>
        <w:t xml:space="preserve"> на период регулирования с 1 января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согласно приложению </w:t>
      </w:r>
      <w:r w:rsidRPr="00527742">
        <w:rPr>
          <w:rFonts w:cs="Times New Roman"/>
          <w:bCs/>
          <w:sz w:val="28"/>
          <w:szCs w:val="28"/>
        </w:rPr>
        <w:t>№</w:t>
      </w:r>
      <w:r w:rsidRPr="007B1549">
        <w:rPr>
          <w:rFonts w:cs="Times New Roman"/>
          <w:bCs/>
          <w:sz w:val="28"/>
          <w:szCs w:val="28"/>
        </w:rPr>
        <w:t xml:space="preserve"> 1.</w:t>
      </w:r>
    </w:p>
    <w:p w:rsidR="007B1549" w:rsidRDefault="007B1549" w:rsidP="0011350D">
      <w:pPr>
        <w:autoSpaceDE w:val="0"/>
        <w:autoSpaceDN w:val="0"/>
        <w:adjustRightInd w:val="0"/>
        <w:rPr>
          <w:rFonts w:cs="Times New Roman"/>
          <w:bCs/>
          <w:sz w:val="28"/>
          <w:szCs w:val="28"/>
        </w:rPr>
      </w:pPr>
      <w:r w:rsidRPr="007B1549">
        <w:rPr>
          <w:rFonts w:cs="Times New Roman"/>
          <w:bCs/>
          <w:sz w:val="28"/>
          <w:szCs w:val="28"/>
        </w:rPr>
        <w:lastRenderedPageBreak/>
        <w:t xml:space="preserve">3. Установить и ввести в действие </w:t>
      </w:r>
      <w:hyperlink r:id="rId11" w:history="1">
        <w:r w:rsidRPr="007B1549">
          <w:rPr>
            <w:rFonts w:cs="Times New Roman"/>
            <w:bCs/>
            <w:sz w:val="28"/>
            <w:szCs w:val="28"/>
          </w:rPr>
          <w:t>тарифы</w:t>
        </w:r>
      </w:hyperlink>
      <w:r w:rsidRPr="007B1549">
        <w:rPr>
          <w:rFonts w:cs="Times New Roman"/>
          <w:bCs/>
          <w:sz w:val="28"/>
          <w:szCs w:val="28"/>
        </w:rPr>
        <w:t xml:space="preserve"> на подвоз воды </w:t>
      </w:r>
      <w:r w:rsidR="00C843AA">
        <w:rPr>
          <w:rFonts w:cs="Times New Roman"/>
          <w:bCs/>
          <w:sz w:val="28"/>
          <w:szCs w:val="28"/>
        </w:rPr>
        <w:t>МУП </w:t>
      </w:r>
      <w:r w:rsidR="00750CDC">
        <w:rPr>
          <w:rFonts w:cs="Times New Roman"/>
          <w:bCs/>
          <w:sz w:val="28"/>
          <w:szCs w:val="28"/>
        </w:rPr>
        <w:t>«</w:t>
      </w:r>
      <w:proofErr w:type="spellStart"/>
      <w:r w:rsidR="0068699B">
        <w:rPr>
          <w:rFonts w:cs="Times New Roman"/>
          <w:bCs/>
          <w:sz w:val="28"/>
          <w:szCs w:val="28"/>
        </w:rPr>
        <w:t>Ухтаводоканал</w:t>
      </w:r>
      <w:proofErr w:type="spellEnd"/>
      <w:r w:rsidR="00750CDC">
        <w:rPr>
          <w:rFonts w:cs="Times New Roman"/>
          <w:bCs/>
          <w:sz w:val="28"/>
          <w:szCs w:val="28"/>
        </w:rPr>
        <w:t>»</w:t>
      </w:r>
      <w:r w:rsidRPr="007B1549">
        <w:rPr>
          <w:rFonts w:cs="Times New Roman"/>
          <w:bCs/>
          <w:sz w:val="28"/>
          <w:szCs w:val="28"/>
        </w:rPr>
        <w:t xml:space="preserve"> на период регулирования с 1 января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по 31 декабря 201</w:t>
      </w:r>
      <w:r w:rsidR="00C843AA">
        <w:rPr>
          <w:rFonts w:cs="Times New Roman"/>
          <w:bCs/>
          <w:sz w:val="28"/>
          <w:szCs w:val="28"/>
        </w:rPr>
        <w:t>8</w:t>
      </w:r>
      <w:r w:rsidRPr="007B1549">
        <w:rPr>
          <w:rFonts w:cs="Times New Roman"/>
          <w:bCs/>
          <w:sz w:val="28"/>
          <w:szCs w:val="28"/>
        </w:rPr>
        <w:t xml:space="preserve"> года с календарной разбивкой в размерах согласно приложению </w:t>
      </w:r>
      <w:r w:rsidRPr="00527742">
        <w:rPr>
          <w:rFonts w:cs="Times New Roman"/>
          <w:bCs/>
          <w:sz w:val="28"/>
          <w:szCs w:val="28"/>
        </w:rPr>
        <w:t>№</w:t>
      </w:r>
      <w:r w:rsidRPr="007B1549">
        <w:rPr>
          <w:rFonts w:cs="Times New Roman"/>
          <w:bCs/>
          <w:sz w:val="28"/>
          <w:szCs w:val="28"/>
        </w:rPr>
        <w:t xml:space="preserve"> 2.</w:t>
      </w:r>
    </w:p>
    <w:p w:rsidR="000268FB" w:rsidRPr="00C843AA" w:rsidRDefault="000268FB" w:rsidP="00C843AA">
      <w:pPr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4. </w:t>
      </w:r>
      <w:r w:rsidRPr="000268FB">
        <w:rPr>
          <w:rFonts w:cs="Times New Roman"/>
          <w:color w:val="000000"/>
          <w:sz w:val="28"/>
          <w:szCs w:val="28"/>
        </w:rPr>
        <w:t xml:space="preserve">Признать утратившим силу с 1 января 2017 года </w:t>
      </w:r>
      <w:r w:rsidRPr="000268FB">
        <w:rPr>
          <w:color w:val="000000"/>
          <w:sz w:val="28"/>
          <w:szCs w:val="28"/>
        </w:rPr>
        <w:t xml:space="preserve">приказ </w:t>
      </w:r>
      <w:r w:rsidR="00C843AA" w:rsidRPr="00C843AA">
        <w:rPr>
          <w:color w:val="000000"/>
          <w:sz w:val="28"/>
          <w:szCs w:val="28"/>
        </w:rPr>
        <w:t>Министерства строительства, тарифов, жилищно-коммунального и дорожного хозяйства Республики К</w:t>
      </w:r>
      <w:bookmarkStart w:id="0" w:name="_GoBack"/>
      <w:bookmarkEnd w:id="0"/>
      <w:r w:rsidR="00C843AA" w:rsidRPr="00C843AA">
        <w:rPr>
          <w:color w:val="000000"/>
          <w:sz w:val="28"/>
          <w:szCs w:val="28"/>
        </w:rPr>
        <w:t xml:space="preserve">оми от 13.12.2016 </w:t>
      </w:r>
      <w:r w:rsidR="00C843AA">
        <w:rPr>
          <w:color w:val="000000"/>
          <w:sz w:val="28"/>
          <w:szCs w:val="28"/>
        </w:rPr>
        <w:t>№ 9/17-Т «</w:t>
      </w:r>
      <w:r w:rsidR="00C843AA" w:rsidRPr="00C843AA">
        <w:rPr>
          <w:color w:val="000000"/>
          <w:sz w:val="28"/>
          <w:szCs w:val="28"/>
        </w:rPr>
        <w:t>О регулирова</w:t>
      </w:r>
      <w:r w:rsidR="00C843AA">
        <w:rPr>
          <w:color w:val="000000"/>
          <w:sz w:val="28"/>
          <w:szCs w:val="28"/>
        </w:rPr>
        <w:t>нии тарифов на подвоз воды МУП «</w:t>
      </w:r>
      <w:proofErr w:type="spellStart"/>
      <w:r w:rsidR="00C843AA" w:rsidRPr="00C843AA">
        <w:rPr>
          <w:color w:val="000000"/>
          <w:sz w:val="28"/>
          <w:szCs w:val="28"/>
        </w:rPr>
        <w:t>Ухтаводоканал</w:t>
      </w:r>
      <w:proofErr w:type="spellEnd"/>
      <w:r w:rsidR="00C843AA">
        <w:rPr>
          <w:color w:val="000000"/>
          <w:sz w:val="28"/>
          <w:szCs w:val="28"/>
        </w:rPr>
        <w:t>»</w:t>
      </w:r>
      <w:r w:rsidR="00C843AA" w:rsidRPr="00C843AA">
        <w:rPr>
          <w:color w:val="000000"/>
          <w:sz w:val="28"/>
          <w:szCs w:val="28"/>
        </w:rPr>
        <w:t xml:space="preserve"> на период регулирования с 1 января 201</w:t>
      </w:r>
      <w:r w:rsidR="00C843AA">
        <w:rPr>
          <w:color w:val="000000"/>
          <w:sz w:val="28"/>
          <w:szCs w:val="28"/>
        </w:rPr>
        <w:t>7 года по 31 декабря 2017 года»</w:t>
      </w:r>
      <w:r w:rsidRPr="000268FB">
        <w:rPr>
          <w:rFonts w:cs="Times New Roman"/>
          <w:bCs/>
          <w:color w:val="000000"/>
          <w:sz w:val="28"/>
          <w:szCs w:val="28"/>
        </w:rPr>
        <w:t>.</w:t>
      </w:r>
    </w:p>
    <w:p w:rsidR="000268FB" w:rsidRDefault="000268FB" w:rsidP="007B1549">
      <w:pPr>
        <w:autoSpaceDE w:val="0"/>
        <w:autoSpaceDN w:val="0"/>
        <w:adjustRightInd w:val="0"/>
        <w:ind w:firstLine="540"/>
        <w:rPr>
          <w:rFonts w:cs="Times New Roman"/>
          <w:bCs/>
          <w:sz w:val="28"/>
          <w:szCs w:val="28"/>
        </w:rPr>
      </w:pPr>
    </w:p>
    <w:p w:rsidR="0011350D" w:rsidRPr="007B1549" w:rsidRDefault="0011350D" w:rsidP="007B1549">
      <w:pPr>
        <w:autoSpaceDE w:val="0"/>
        <w:autoSpaceDN w:val="0"/>
        <w:adjustRightInd w:val="0"/>
        <w:ind w:firstLine="540"/>
        <w:rPr>
          <w:rFonts w:cs="Times New Roman"/>
          <w:bCs/>
          <w:sz w:val="28"/>
          <w:szCs w:val="28"/>
        </w:rPr>
      </w:pPr>
    </w:p>
    <w:p w:rsidR="00C843AA" w:rsidRPr="00BC05DA" w:rsidRDefault="00C843AA" w:rsidP="00C843AA">
      <w:pPr>
        <w:tabs>
          <w:tab w:val="left" w:pos="567"/>
        </w:tabs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Заместитель Председателя Правительства </w:t>
      </w:r>
    </w:p>
    <w:p w:rsidR="00C843AA" w:rsidRPr="00BC05DA" w:rsidRDefault="00C843AA" w:rsidP="00C843AA">
      <w:pPr>
        <w:tabs>
          <w:tab w:val="left" w:pos="567"/>
        </w:tabs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Республики Коми – министр строительства, </w:t>
      </w:r>
    </w:p>
    <w:p w:rsidR="00C843AA" w:rsidRPr="00BC05DA" w:rsidRDefault="00C843AA" w:rsidP="00C843AA">
      <w:pPr>
        <w:tabs>
          <w:tab w:val="left" w:pos="567"/>
        </w:tabs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тарифов, </w:t>
      </w:r>
      <w:proofErr w:type="gramStart"/>
      <w:r w:rsidRPr="00BC05DA">
        <w:rPr>
          <w:sz w:val="28"/>
          <w:szCs w:val="28"/>
        </w:rPr>
        <w:t>жилищно-коммунального</w:t>
      </w:r>
      <w:proofErr w:type="gramEnd"/>
      <w:r w:rsidRPr="00BC05DA">
        <w:rPr>
          <w:sz w:val="28"/>
          <w:szCs w:val="28"/>
        </w:rPr>
        <w:t xml:space="preserve"> и </w:t>
      </w:r>
    </w:p>
    <w:p w:rsidR="00C843AA" w:rsidRPr="00BC05DA" w:rsidRDefault="00C843AA" w:rsidP="00C843AA">
      <w:pPr>
        <w:tabs>
          <w:tab w:val="left" w:pos="567"/>
        </w:tabs>
        <w:ind w:firstLine="0"/>
        <w:jc w:val="left"/>
        <w:rPr>
          <w:sz w:val="28"/>
          <w:szCs w:val="28"/>
        </w:rPr>
      </w:pPr>
      <w:r w:rsidRPr="00BC05DA">
        <w:rPr>
          <w:sz w:val="28"/>
          <w:szCs w:val="28"/>
        </w:rPr>
        <w:t xml:space="preserve">дорожного хозяйства Республики Коми                         </w:t>
      </w:r>
      <w:r>
        <w:rPr>
          <w:sz w:val="28"/>
          <w:szCs w:val="28"/>
        </w:rPr>
        <w:t xml:space="preserve">  </w:t>
      </w:r>
      <w:r w:rsidRPr="00BC05DA">
        <w:rPr>
          <w:sz w:val="28"/>
          <w:szCs w:val="28"/>
        </w:rPr>
        <w:t xml:space="preserve">                    </w:t>
      </w:r>
      <w:proofErr w:type="spellStart"/>
      <w:r w:rsidRPr="00BC05DA">
        <w:rPr>
          <w:sz w:val="28"/>
          <w:szCs w:val="28"/>
        </w:rPr>
        <w:t>К.Г</w:t>
      </w:r>
      <w:proofErr w:type="spellEnd"/>
      <w:r w:rsidRPr="00BC05DA">
        <w:rPr>
          <w:sz w:val="28"/>
          <w:szCs w:val="28"/>
        </w:rPr>
        <w:t>. Лазарев</w:t>
      </w:r>
    </w:p>
    <w:p w:rsidR="0011350D" w:rsidRDefault="0011350D" w:rsidP="0011350D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AA7A7F" w:rsidRPr="00DA366E" w:rsidRDefault="00AA7A7F" w:rsidP="00AA7A7F">
      <w:pPr>
        <w:pStyle w:val="ConsPlusNormal"/>
        <w:jc w:val="both"/>
        <w:rPr>
          <w:color w:val="000000"/>
          <w:sz w:val="28"/>
          <w:szCs w:val="28"/>
        </w:rPr>
      </w:pPr>
    </w:p>
    <w:p w:rsidR="000548C9" w:rsidRPr="00DA366E" w:rsidRDefault="000548C9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0548C9" w:rsidRPr="00DA366E" w:rsidSect="0011350D">
          <w:pgSz w:w="11906" w:h="16838"/>
          <w:pgMar w:top="1238" w:right="737" w:bottom="1134" w:left="1588" w:header="567" w:footer="709" w:gutter="0"/>
          <w:cols w:space="708"/>
          <w:titlePg/>
          <w:docGrid w:linePitch="360"/>
        </w:sectPr>
      </w:pPr>
    </w:p>
    <w:p w:rsidR="0011350D" w:rsidRPr="003C3D49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C3D49">
        <w:rPr>
          <w:rFonts w:cs="Times New Roman"/>
          <w:szCs w:val="24"/>
        </w:rPr>
        <w:lastRenderedPageBreak/>
        <w:t>Приложение № 1</w:t>
      </w:r>
    </w:p>
    <w:p w:rsidR="0011350D" w:rsidRPr="003C3D49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C3D49">
        <w:rPr>
          <w:rFonts w:cs="Times New Roman"/>
          <w:szCs w:val="24"/>
        </w:rPr>
        <w:t xml:space="preserve">к приказу Министерства строительства, </w:t>
      </w:r>
    </w:p>
    <w:p w:rsidR="0011350D" w:rsidRPr="003C3D49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C3D49">
        <w:rPr>
          <w:rFonts w:cs="Times New Roman"/>
          <w:szCs w:val="24"/>
        </w:rPr>
        <w:t xml:space="preserve">тарифов, </w:t>
      </w:r>
      <w:proofErr w:type="gramStart"/>
      <w:r w:rsidRPr="003C3D49">
        <w:rPr>
          <w:rFonts w:cs="Times New Roman"/>
          <w:szCs w:val="24"/>
        </w:rPr>
        <w:t>жилищно-коммунального</w:t>
      </w:r>
      <w:proofErr w:type="gramEnd"/>
      <w:r w:rsidRPr="003C3D49">
        <w:rPr>
          <w:rFonts w:cs="Times New Roman"/>
          <w:szCs w:val="24"/>
        </w:rPr>
        <w:t xml:space="preserve"> и </w:t>
      </w:r>
    </w:p>
    <w:p w:rsidR="0011350D" w:rsidRPr="003C3D49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C3D49">
        <w:rPr>
          <w:rFonts w:cs="Times New Roman"/>
          <w:szCs w:val="24"/>
        </w:rPr>
        <w:t>дорожного хозяйства Республики Коми</w:t>
      </w:r>
    </w:p>
    <w:p w:rsidR="00AC23A1" w:rsidRPr="003C3D49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C3D49">
        <w:rPr>
          <w:rFonts w:cs="Times New Roman"/>
          <w:szCs w:val="24"/>
        </w:rPr>
        <w:t xml:space="preserve">от  </w:t>
      </w:r>
      <w:r w:rsidR="00C843AA">
        <w:rPr>
          <w:rFonts w:cs="Times New Roman"/>
          <w:szCs w:val="24"/>
        </w:rPr>
        <w:t xml:space="preserve">«___» </w:t>
      </w:r>
      <w:r w:rsidRPr="003C3D49">
        <w:rPr>
          <w:rFonts w:cs="Times New Roman"/>
          <w:szCs w:val="24"/>
        </w:rPr>
        <w:t xml:space="preserve"> </w:t>
      </w:r>
      <w:r w:rsidR="00C843AA">
        <w:rPr>
          <w:rFonts w:cs="Times New Roman"/>
          <w:szCs w:val="24"/>
        </w:rPr>
        <w:t>___________</w:t>
      </w:r>
      <w:r w:rsidRPr="003C3D49">
        <w:rPr>
          <w:rFonts w:cs="Times New Roman"/>
          <w:szCs w:val="24"/>
        </w:rPr>
        <w:t xml:space="preserve"> 201</w:t>
      </w:r>
      <w:r w:rsidR="00C843AA">
        <w:rPr>
          <w:rFonts w:cs="Times New Roman"/>
          <w:szCs w:val="24"/>
        </w:rPr>
        <w:t>7</w:t>
      </w:r>
      <w:r w:rsidRPr="003C3D49">
        <w:rPr>
          <w:rFonts w:cs="Times New Roman"/>
          <w:szCs w:val="24"/>
        </w:rPr>
        <w:t xml:space="preserve"> года  №  </w:t>
      </w:r>
      <w:r w:rsidR="00C843AA">
        <w:rPr>
          <w:rFonts w:cs="Times New Roman"/>
          <w:szCs w:val="24"/>
        </w:rPr>
        <w:t>_______</w:t>
      </w:r>
    </w:p>
    <w:p w:rsidR="0011350D" w:rsidRPr="00EA462B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color w:val="0070C0"/>
          <w:szCs w:val="24"/>
        </w:rPr>
      </w:pPr>
    </w:p>
    <w:p w:rsidR="003C3D49" w:rsidRPr="006639A3" w:rsidRDefault="003C3D49" w:rsidP="003C3D49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8"/>
          <w:szCs w:val="28"/>
        </w:rPr>
      </w:pPr>
      <w:r w:rsidRPr="006639A3">
        <w:rPr>
          <w:rFonts w:cs="Times New Roman"/>
          <w:bCs/>
          <w:sz w:val="28"/>
          <w:szCs w:val="28"/>
        </w:rPr>
        <w:t xml:space="preserve">Производственная программа </w:t>
      </w:r>
    </w:p>
    <w:p w:rsidR="003C3D49" w:rsidRDefault="003C3D49" w:rsidP="003C3D49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МУП «</w:t>
      </w:r>
      <w:proofErr w:type="spellStart"/>
      <w:r>
        <w:rPr>
          <w:rFonts w:cs="Times New Roman"/>
          <w:bCs/>
          <w:sz w:val="28"/>
          <w:szCs w:val="28"/>
        </w:rPr>
        <w:t>Ухтаводоканал</w:t>
      </w:r>
      <w:proofErr w:type="spellEnd"/>
      <w:r>
        <w:rPr>
          <w:rFonts w:cs="Times New Roman"/>
          <w:bCs/>
          <w:sz w:val="28"/>
          <w:szCs w:val="28"/>
        </w:rPr>
        <w:t>»</w:t>
      </w:r>
    </w:p>
    <w:p w:rsidR="003C3D49" w:rsidRDefault="003C3D49" w:rsidP="003C3D49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на подвоз </w:t>
      </w:r>
      <w:proofErr w:type="gramStart"/>
      <w:r>
        <w:rPr>
          <w:rFonts w:cs="Times New Roman"/>
          <w:bCs/>
          <w:sz w:val="28"/>
          <w:szCs w:val="28"/>
        </w:rPr>
        <w:t>воды</w:t>
      </w:r>
      <w:proofErr w:type="gramEnd"/>
      <w:r>
        <w:rPr>
          <w:rFonts w:cs="Times New Roman"/>
          <w:bCs/>
          <w:sz w:val="28"/>
          <w:szCs w:val="28"/>
        </w:rPr>
        <w:t xml:space="preserve"> </w:t>
      </w:r>
      <w:r w:rsidRPr="006639A3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на период регулирования с 1 января 201</w:t>
      </w:r>
      <w:r w:rsidR="00C843AA">
        <w:rPr>
          <w:rFonts w:cs="Times New Roman"/>
          <w:bCs/>
          <w:sz w:val="28"/>
          <w:szCs w:val="28"/>
        </w:rPr>
        <w:t>8</w:t>
      </w:r>
      <w:r>
        <w:rPr>
          <w:rFonts w:cs="Times New Roman"/>
          <w:bCs/>
          <w:sz w:val="28"/>
          <w:szCs w:val="28"/>
        </w:rPr>
        <w:t xml:space="preserve"> года </w:t>
      </w:r>
    </w:p>
    <w:p w:rsidR="003C3D49" w:rsidRPr="006639A3" w:rsidRDefault="003C3D49" w:rsidP="003C3D49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по 31 декабря 201</w:t>
      </w:r>
      <w:r w:rsidR="00C843AA">
        <w:rPr>
          <w:rFonts w:cs="Times New Roman"/>
          <w:bCs/>
          <w:sz w:val="28"/>
          <w:szCs w:val="28"/>
        </w:rPr>
        <w:t>8</w:t>
      </w:r>
      <w:r>
        <w:rPr>
          <w:rFonts w:cs="Times New Roman"/>
          <w:bCs/>
          <w:sz w:val="28"/>
          <w:szCs w:val="28"/>
        </w:rPr>
        <w:t xml:space="preserve"> года</w:t>
      </w:r>
    </w:p>
    <w:p w:rsidR="00750CDC" w:rsidRPr="00750CDC" w:rsidRDefault="00750CDC" w:rsidP="00750CDC">
      <w:pPr>
        <w:autoSpaceDE w:val="0"/>
        <w:autoSpaceDN w:val="0"/>
        <w:adjustRightInd w:val="0"/>
        <w:ind w:firstLine="0"/>
        <w:jc w:val="left"/>
        <w:outlineLvl w:val="0"/>
        <w:rPr>
          <w:rFonts w:cs="Times New Roman"/>
          <w:szCs w:val="24"/>
        </w:rPr>
      </w:pPr>
    </w:p>
    <w:p w:rsidR="00750CDC" w:rsidRPr="00750CDC" w:rsidRDefault="00750CDC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750CDC">
        <w:rPr>
          <w:rFonts w:cs="Times New Roman"/>
          <w:szCs w:val="24"/>
        </w:rPr>
        <w:t xml:space="preserve">Раздел 1. </w:t>
      </w:r>
      <w:r w:rsidR="000D011C">
        <w:rPr>
          <w:rFonts w:cs="Times New Roman"/>
          <w:szCs w:val="24"/>
        </w:rPr>
        <w:t>Паспорт производственной программы</w:t>
      </w:r>
    </w:p>
    <w:p w:rsidR="00750CDC" w:rsidRPr="00750CDC" w:rsidRDefault="00750CDC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6"/>
        <w:gridCol w:w="7668"/>
      </w:tblGrid>
      <w:tr w:rsidR="00750CDC" w:rsidRPr="00750CDC" w:rsidTr="00E077A8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наименование регулируемой организации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Муниципальное унитарное предприятие </w:t>
            </w:r>
            <w:r>
              <w:rPr>
                <w:rFonts w:cs="Times New Roman"/>
                <w:szCs w:val="24"/>
              </w:rPr>
              <w:t>«</w:t>
            </w:r>
            <w:proofErr w:type="spellStart"/>
            <w:r w:rsidRPr="00750CDC">
              <w:rPr>
                <w:rFonts w:cs="Times New Roman"/>
                <w:szCs w:val="24"/>
              </w:rPr>
              <w:t>Ухтаводоканал</w:t>
            </w:r>
            <w:proofErr w:type="spellEnd"/>
            <w:r>
              <w:rPr>
                <w:rFonts w:cs="Times New Roman"/>
                <w:szCs w:val="24"/>
              </w:rPr>
              <w:t>»</w:t>
            </w:r>
            <w:r w:rsidRPr="00750CDC">
              <w:rPr>
                <w:rFonts w:cs="Times New Roman"/>
                <w:szCs w:val="24"/>
              </w:rPr>
              <w:t xml:space="preserve"> муниципального образования городского округа </w:t>
            </w:r>
            <w:r>
              <w:rPr>
                <w:rFonts w:cs="Times New Roman"/>
                <w:szCs w:val="24"/>
              </w:rPr>
              <w:t>«</w:t>
            </w:r>
            <w:r w:rsidRPr="00750CDC">
              <w:rPr>
                <w:rFonts w:cs="Times New Roman"/>
                <w:szCs w:val="24"/>
              </w:rPr>
              <w:t>Ухта</w:t>
            </w:r>
            <w:r>
              <w:rPr>
                <w:rFonts w:cs="Times New Roman"/>
                <w:szCs w:val="24"/>
              </w:rPr>
              <w:t>»</w:t>
            </w:r>
          </w:p>
        </w:tc>
      </w:tr>
      <w:tr w:rsidR="00750CDC" w:rsidRPr="00750CDC" w:rsidTr="00E077A8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местонахождение регулируемой организации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169300, Республика Коми, г. Ухта, ул. Дзержинского, д. 4а</w:t>
            </w:r>
          </w:p>
        </w:tc>
      </w:tr>
      <w:tr w:rsidR="000D011C" w:rsidRPr="00750CDC" w:rsidTr="00E077A8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C" w:rsidRPr="00750CDC" w:rsidRDefault="000D011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наименование уполномоченного органа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C" w:rsidRPr="00527742" w:rsidRDefault="000D011C" w:rsidP="003C63E9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Министерство строительства, тарифов, жилищно-коммунального и дорожного хозяйства Республики Коми</w:t>
            </w:r>
          </w:p>
        </w:tc>
      </w:tr>
      <w:tr w:rsidR="000D011C" w:rsidRPr="00750CDC" w:rsidTr="00E077A8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C" w:rsidRPr="00750CDC" w:rsidRDefault="000D011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местонахождение уполномоченного органа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C" w:rsidRPr="00527742" w:rsidRDefault="000D011C" w:rsidP="003C63E9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527742">
              <w:rPr>
                <w:rFonts w:cs="Times New Roman"/>
                <w:szCs w:val="24"/>
              </w:rPr>
              <w:t>167</w:t>
            </w:r>
            <w:r>
              <w:rPr>
                <w:rFonts w:cs="Times New Roman"/>
                <w:szCs w:val="24"/>
              </w:rPr>
              <w:t>000</w:t>
            </w:r>
            <w:r w:rsidRPr="00527742">
              <w:rPr>
                <w:rFonts w:cs="Times New Roman"/>
                <w:szCs w:val="24"/>
              </w:rPr>
              <w:t xml:space="preserve">, Республика Коми, г. Сыктывкар, ул. </w:t>
            </w:r>
            <w:r>
              <w:rPr>
                <w:rFonts w:cs="Times New Roman"/>
                <w:szCs w:val="24"/>
              </w:rPr>
              <w:t>Коммунистическая, д.8</w:t>
            </w:r>
          </w:p>
        </w:tc>
      </w:tr>
    </w:tbl>
    <w:p w:rsidR="00750CDC" w:rsidRPr="00750CDC" w:rsidRDefault="00750CDC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750CDC" w:rsidRDefault="00750CDC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750CDC" w:rsidRDefault="00750CDC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268FB" w:rsidRDefault="000268FB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268FB" w:rsidRDefault="000268FB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268FB" w:rsidRDefault="000268FB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268FB" w:rsidRDefault="000268FB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268FB" w:rsidRDefault="000268FB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750CDC" w:rsidRDefault="00750CDC" w:rsidP="00FB590F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750CDC">
        <w:rPr>
          <w:rFonts w:cs="Times New Roman"/>
          <w:szCs w:val="24"/>
        </w:rPr>
        <w:t xml:space="preserve">Раздел 2. </w:t>
      </w:r>
      <w:r w:rsidR="00FB590F">
        <w:rPr>
          <w:rFonts w:cs="Times New Roman"/>
          <w:szCs w:val="24"/>
        </w:rPr>
        <w:t xml:space="preserve">Перечень плановых мероприятий по ремонту объектов централизованной системы холодного водоснабжения, график реализации мероприятий производственных программ, мероприятий, направленных на повышение качества обслуживания абонентов, на улучшение качества питьевой воды, мероприятий по энергосбережению и повышению энергетической эффективности, в том числе по снижению потерь воды при транспортировке*  </w:t>
      </w:r>
    </w:p>
    <w:p w:rsidR="00FB590F" w:rsidRPr="00750CDC" w:rsidRDefault="00FB590F" w:rsidP="00FB590F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8"/>
        <w:gridCol w:w="5696"/>
        <w:gridCol w:w="826"/>
        <w:gridCol w:w="1200"/>
        <w:gridCol w:w="1514"/>
      </w:tblGrid>
      <w:tr w:rsidR="00750CDC" w:rsidRPr="00750CDC" w:rsidTr="0011350D">
        <w:trPr>
          <w:trHeight w:val="20"/>
          <w:jc w:val="center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BC10B5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750CDC" w:rsidRPr="00750CDC">
              <w:rPr>
                <w:rFonts w:cs="Times New Roman"/>
                <w:szCs w:val="24"/>
              </w:rPr>
              <w:t xml:space="preserve"> </w:t>
            </w:r>
            <w:proofErr w:type="gramStart"/>
            <w:r w:rsidR="00750CDC" w:rsidRPr="00750CDC">
              <w:rPr>
                <w:rFonts w:cs="Times New Roman"/>
                <w:szCs w:val="24"/>
              </w:rPr>
              <w:t>п</w:t>
            </w:r>
            <w:proofErr w:type="gramEnd"/>
            <w:r w:rsidR="00750CDC" w:rsidRPr="00750CDC">
              <w:rPr>
                <w:rFonts w:cs="Times New Roman"/>
                <w:szCs w:val="24"/>
              </w:rPr>
              <w:t>/п</w:t>
            </w:r>
          </w:p>
        </w:tc>
        <w:tc>
          <w:tcPr>
            <w:tcW w:w="3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Наименование мероприятий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Срок реализации мероприятия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Финансовые потребности на реализацию мероприятия, тыс. руб.</w:t>
            </w:r>
          </w:p>
        </w:tc>
      </w:tr>
      <w:tr w:rsidR="00750CDC" w:rsidRPr="00750CDC" w:rsidTr="00B45EE4">
        <w:trPr>
          <w:trHeight w:val="464"/>
          <w:jc w:val="center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начало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окончание</w:t>
            </w: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</w:t>
            </w: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ремонтным работам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1.1.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текущему ремонту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1.2.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капитальному ремонту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Мероприятия, направленные на улучшение качества воды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Мероприятия, направленные на повышение качества обслуживания абонентов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энергосбережению и повышению энергетической эффективности, в том числе по снижению потерь воды при транспортировке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4.1.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trHeight w:val="28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4.2.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Мероприятия по снижению потерь воды при транспортировке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50CDC" w:rsidRPr="00750CDC" w:rsidTr="0011350D">
        <w:trPr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Итого: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</w:tbl>
    <w:p w:rsidR="00750CDC" w:rsidRPr="00750CDC" w:rsidRDefault="00750CDC" w:rsidP="00750CDC">
      <w:pPr>
        <w:autoSpaceDE w:val="0"/>
        <w:autoSpaceDN w:val="0"/>
        <w:adjustRightInd w:val="0"/>
        <w:ind w:firstLine="540"/>
        <w:rPr>
          <w:rFonts w:cs="Times New Roman"/>
          <w:sz w:val="20"/>
          <w:szCs w:val="20"/>
        </w:rPr>
      </w:pPr>
      <w:r w:rsidRPr="00750CDC">
        <w:rPr>
          <w:rFonts w:cs="Times New Roman"/>
          <w:szCs w:val="24"/>
        </w:rPr>
        <w:t xml:space="preserve">* </w:t>
      </w:r>
      <w:r w:rsidR="00BC10B5">
        <w:rPr>
          <w:rFonts w:cs="Times New Roman"/>
          <w:szCs w:val="24"/>
        </w:rPr>
        <w:t xml:space="preserve">- </w:t>
      </w:r>
      <w:r w:rsidRPr="00750CDC">
        <w:rPr>
          <w:rFonts w:cs="Times New Roman"/>
          <w:sz w:val="20"/>
          <w:szCs w:val="20"/>
        </w:rPr>
        <w:t>план мероприятий по ремонтным работам, по улучшению качества воды, по повышению качества обслуживания абонентов, мероприятий по энергосбережению и повышению энергетической эффективности, в том числе по снижению потерь воды при транспортировке, организацией не представлен.</w:t>
      </w:r>
    </w:p>
    <w:p w:rsidR="00750CDC" w:rsidRDefault="00750CDC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05E98" w:rsidRDefault="00805E98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05E98" w:rsidRDefault="00805E98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805E98" w:rsidRDefault="00750CDC" w:rsidP="00805E9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750CDC">
        <w:rPr>
          <w:rFonts w:cs="Times New Roman"/>
          <w:szCs w:val="24"/>
        </w:rPr>
        <w:lastRenderedPageBreak/>
        <w:t xml:space="preserve">Раздел 3. </w:t>
      </w:r>
      <w:r w:rsidR="00805E98">
        <w:rPr>
          <w:rFonts w:cs="Times New Roman"/>
          <w:szCs w:val="24"/>
        </w:rPr>
        <w:t xml:space="preserve">Планируемый объем подачи воды, </w:t>
      </w:r>
    </w:p>
    <w:p w:rsidR="00805E98" w:rsidRDefault="00805E98" w:rsidP="00805E9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объем финансовых потребностей, необходимых для реализации </w:t>
      </w:r>
    </w:p>
    <w:p w:rsidR="00805E98" w:rsidRDefault="00805E98" w:rsidP="00805E9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производственной программы на период регулирования</w:t>
      </w:r>
    </w:p>
    <w:p w:rsidR="00805E98" w:rsidRDefault="00805E98" w:rsidP="00805E9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 1 января 201</w:t>
      </w:r>
      <w:r w:rsidR="00C843AA">
        <w:rPr>
          <w:rFonts w:cs="Times New Roman"/>
          <w:szCs w:val="24"/>
        </w:rPr>
        <w:t>8</w:t>
      </w:r>
      <w:r>
        <w:rPr>
          <w:rFonts w:cs="Times New Roman"/>
          <w:szCs w:val="24"/>
        </w:rPr>
        <w:t xml:space="preserve"> года по 31 декабря 201</w:t>
      </w:r>
      <w:r w:rsidR="00C843AA">
        <w:rPr>
          <w:rFonts w:cs="Times New Roman"/>
          <w:szCs w:val="24"/>
        </w:rPr>
        <w:t>8</w:t>
      </w:r>
      <w:r>
        <w:rPr>
          <w:rFonts w:cs="Times New Roman"/>
          <w:szCs w:val="24"/>
        </w:rPr>
        <w:t xml:space="preserve"> года</w:t>
      </w:r>
    </w:p>
    <w:p w:rsidR="00750CDC" w:rsidRPr="00750CDC" w:rsidRDefault="00750CDC" w:rsidP="00805E9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8"/>
        <w:gridCol w:w="6067"/>
        <w:gridCol w:w="1328"/>
        <w:gridCol w:w="1511"/>
      </w:tblGrid>
      <w:tr w:rsidR="007F50E0" w:rsidRPr="00750CDC" w:rsidTr="00E077A8">
        <w:trPr>
          <w:trHeight w:val="276"/>
        </w:trPr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Pr="00750CDC">
              <w:rPr>
                <w:rFonts w:cs="Times New Roman"/>
                <w:szCs w:val="24"/>
              </w:rPr>
              <w:t xml:space="preserve"> </w:t>
            </w:r>
            <w:proofErr w:type="gramStart"/>
            <w:r w:rsidRPr="00750CDC">
              <w:rPr>
                <w:rFonts w:cs="Times New Roman"/>
                <w:szCs w:val="24"/>
              </w:rPr>
              <w:t>п</w:t>
            </w:r>
            <w:proofErr w:type="gramEnd"/>
            <w:r w:rsidRPr="00750CDC">
              <w:rPr>
                <w:rFonts w:cs="Times New Roman"/>
                <w:szCs w:val="24"/>
              </w:rPr>
              <w:t>/п</w:t>
            </w:r>
          </w:p>
        </w:tc>
        <w:tc>
          <w:tcPr>
            <w:tcW w:w="3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C843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Очередной </w:t>
            </w:r>
            <w:r>
              <w:rPr>
                <w:rFonts w:cs="Times New Roman"/>
                <w:szCs w:val="24"/>
              </w:rPr>
              <w:t>201</w:t>
            </w:r>
            <w:r w:rsidR="00C843AA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 xml:space="preserve"> год</w:t>
            </w:r>
          </w:p>
        </w:tc>
      </w:tr>
      <w:tr w:rsidR="007F50E0" w:rsidRPr="00750CDC" w:rsidTr="00E077A8">
        <w:trPr>
          <w:trHeight w:val="276"/>
        </w:trPr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8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Натуральные показатели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Объем подвоза воды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Забор воды и водоподготовка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Покупка воды со стороны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Полезный отпуск товаров (услуг):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- населению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- бюджетным потребителям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5.3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- прочим потребителям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тыс. 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</w:t>
            </w:r>
            <w:r>
              <w:rPr>
                <w:rFonts w:cs="Times New Roman"/>
                <w:szCs w:val="24"/>
              </w:rPr>
              <w:t>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Финансовые показатели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750CDC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Производственные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FC2D8A" w:rsidRDefault="007F50E0" w:rsidP="003C43A4">
            <w:pPr>
              <w:ind w:firstLine="0"/>
              <w:jc w:val="center"/>
              <w:rPr>
                <w:bCs/>
                <w:szCs w:val="24"/>
              </w:rPr>
            </w:pPr>
            <w:r w:rsidRPr="00FC2D8A">
              <w:rPr>
                <w:bCs/>
                <w:szCs w:val="24"/>
              </w:rPr>
              <w:t>237,11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Покупная вода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FC2D8A" w:rsidRDefault="007F50E0" w:rsidP="003C43A4">
            <w:pPr>
              <w:ind w:firstLine="0"/>
              <w:jc w:val="center"/>
              <w:rPr>
                <w:szCs w:val="24"/>
              </w:rPr>
            </w:pPr>
            <w:r w:rsidRPr="00FC2D8A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электроэнергию на производственные нужды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FC2D8A" w:rsidRDefault="007F50E0" w:rsidP="003C43A4">
            <w:pPr>
              <w:ind w:firstLine="0"/>
              <w:jc w:val="center"/>
              <w:rPr>
                <w:szCs w:val="24"/>
              </w:rPr>
            </w:pPr>
            <w:r w:rsidRPr="00FC2D8A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электроэнергию на обогрев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1.4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тепловую энергию (обогрев)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материалы и реагенты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96,69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1.5.1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Горюче-смазочные материалы: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3,16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1.5.2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93,53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1.6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труда и страховые взносы основного производственного персонала: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140,42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1.6.1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труда производственного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107,85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1.6.2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Страховые взносы производственного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32,57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Общехозяйственные расходы: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1.7.1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труда цехового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lastRenderedPageBreak/>
              <w:t>1.7.2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Страховые взносы цехового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1.8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Прочие производственные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Ремонтные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bCs/>
                <w:szCs w:val="24"/>
              </w:rPr>
            </w:pPr>
            <w:r w:rsidRPr="003C43A4">
              <w:rPr>
                <w:bCs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текущий ремонт и техническое обслуживание автотранспорта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ind w:firstLine="0"/>
              <w:jc w:val="center"/>
              <w:rPr>
                <w:szCs w:val="24"/>
              </w:rPr>
            </w:pPr>
            <w:r w:rsidRPr="003C43A4">
              <w:rPr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2.2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капитальный ремонт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C43A4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Административные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C43A4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работ и услуг, выполняемых сторонними организациями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0E0" w:rsidRPr="003C43A4" w:rsidRDefault="007F50E0" w:rsidP="003C43A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3C43A4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труда и страховые взносы административно-управленческого персонала: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3.2.1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3.2.2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Страховые взносы административно-управленческого персонала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3.3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Прочие административные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Сбытовые расходы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6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Расходы, связанные с уплатой налогов и сборов: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7.1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Налог на прибыль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8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0,00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9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Итого </w:t>
            </w:r>
            <w:proofErr w:type="spellStart"/>
            <w:r w:rsidRPr="00750CDC">
              <w:rPr>
                <w:rFonts w:cs="Times New Roman"/>
                <w:szCs w:val="24"/>
              </w:rPr>
              <w:t>НВВ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237,11</w:t>
            </w:r>
          </w:p>
        </w:tc>
      </w:tr>
      <w:tr w:rsidR="007F50E0" w:rsidRPr="00750CDC" w:rsidTr="00E077A8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Тариф </w:t>
            </w:r>
            <w:r>
              <w:rPr>
                <w:rFonts w:cs="Times New Roman"/>
                <w:szCs w:val="24"/>
              </w:rPr>
              <w:t xml:space="preserve">на транспортировку воды в целях подвоза воды </w:t>
            </w:r>
            <w:r w:rsidRPr="00750CDC">
              <w:rPr>
                <w:rFonts w:cs="Times New Roman"/>
                <w:szCs w:val="24"/>
              </w:rPr>
              <w:t>среднегодовой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руб.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0" w:rsidRPr="00750CDC" w:rsidRDefault="007F50E0" w:rsidP="000268F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272,54</w:t>
            </w:r>
          </w:p>
        </w:tc>
      </w:tr>
    </w:tbl>
    <w:p w:rsidR="00750CDC" w:rsidRPr="00750CDC" w:rsidRDefault="00750CDC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11350D" w:rsidRDefault="0011350D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05E98" w:rsidRDefault="00805E9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805E98" w:rsidRDefault="00805E9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0D78D0" w:rsidRDefault="000D78D0" w:rsidP="00750CD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244DF8" w:rsidRDefault="00750CDC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750CDC">
        <w:rPr>
          <w:rFonts w:cs="Times New Roman"/>
          <w:szCs w:val="24"/>
        </w:rPr>
        <w:lastRenderedPageBreak/>
        <w:t xml:space="preserve">Раздел 4. </w:t>
      </w:r>
      <w:r w:rsidR="00244DF8">
        <w:rPr>
          <w:rFonts w:cs="Times New Roman"/>
          <w:szCs w:val="24"/>
        </w:rPr>
        <w:t xml:space="preserve">Плановые значение показателей </w:t>
      </w:r>
      <w:r w:rsidR="00244DF8" w:rsidRPr="00527742">
        <w:rPr>
          <w:rFonts w:cs="Times New Roman"/>
          <w:szCs w:val="24"/>
        </w:rPr>
        <w:t xml:space="preserve">надежности, </w:t>
      </w:r>
    </w:p>
    <w:p w:rsidR="00244DF8" w:rsidRDefault="00244DF8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 xml:space="preserve">качества и энергетической эффективности объектов </w:t>
      </w:r>
    </w:p>
    <w:p w:rsidR="00244DF8" w:rsidRDefault="00244DF8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 xml:space="preserve">централизованных систем холодного водоснабжения </w:t>
      </w:r>
    </w:p>
    <w:p w:rsidR="00244DF8" w:rsidRDefault="00244DF8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 xml:space="preserve">и расчет эффективности производственной программы </w:t>
      </w:r>
    </w:p>
    <w:p w:rsidR="00244DF8" w:rsidRDefault="00244DF8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  <w:r w:rsidRPr="00527742">
        <w:rPr>
          <w:rFonts w:cs="Times New Roman"/>
          <w:szCs w:val="24"/>
        </w:rPr>
        <w:t>холодного водоснабжения</w:t>
      </w:r>
    </w:p>
    <w:p w:rsidR="00750CDC" w:rsidRPr="00750CDC" w:rsidRDefault="00750CDC" w:rsidP="00244DF8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750CDC" w:rsidRPr="00750CDC" w:rsidRDefault="00750CDC" w:rsidP="00750CDC">
      <w:pPr>
        <w:autoSpaceDE w:val="0"/>
        <w:autoSpaceDN w:val="0"/>
        <w:adjustRightInd w:val="0"/>
        <w:ind w:firstLine="540"/>
        <w:rPr>
          <w:rFonts w:cs="Times New Roman"/>
          <w:szCs w:val="24"/>
        </w:rPr>
      </w:pPr>
      <w:r w:rsidRPr="00750CDC">
        <w:rPr>
          <w:rFonts w:cs="Times New Roman"/>
          <w:szCs w:val="24"/>
        </w:rPr>
        <w:t>Показатели надежности, качества и энергетической эффективности объектов централизованных систем холодного водоснабжения и расчет эффективности производственной программы холодного водоснабжения к подвозу воды не применяются.</w:t>
      </w:r>
    </w:p>
    <w:p w:rsidR="00750CDC" w:rsidRPr="00750CDC" w:rsidRDefault="00750CDC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E077A8" w:rsidRDefault="00E077A8" w:rsidP="00750CD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  <w:sectPr w:rsidR="00E077A8" w:rsidSect="00E077A8">
          <w:pgSz w:w="11905" w:h="16838"/>
          <w:pgMar w:top="1134" w:right="1134" w:bottom="1134" w:left="851" w:header="0" w:footer="0" w:gutter="0"/>
          <w:cols w:space="720"/>
          <w:docGrid w:linePitch="326"/>
        </w:sectPr>
      </w:pPr>
    </w:p>
    <w:p w:rsidR="0011350D" w:rsidRPr="00375B6C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75B6C">
        <w:rPr>
          <w:rFonts w:cs="Times New Roman"/>
          <w:szCs w:val="24"/>
        </w:rPr>
        <w:lastRenderedPageBreak/>
        <w:t>Приложение № 2</w:t>
      </w:r>
    </w:p>
    <w:p w:rsidR="0011350D" w:rsidRPr="00375B6C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75B6C">
        <w:rPr>
          <w:rFonts w:cs="Times New Roman"/>
          <w:szCs w:val="24"/>
        </w:rPr>
        <w:t xml:space="preserve">к приказу Министерства строительства, </w:t>
      </w:r>
    </w:p>
    <w:p w:rsidR="0011350D" w:rsidRPr="00375B6C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75B6C">
        <w:rPr>
          <w:rFonts w:cs="Times New Roman"/>
          <w:szCs w:val="24"/>
        </w:rPr>
        <w:t xml:space="preserve">тарифов, </w:t>
      </w:r>
      <w:proofErr w:type="gramStart"/>
      <w:r w:rsidRPr="00375B6C">
        <w:rPr>
          <w:rFonts w:cs="Times New Roman"/>
          <w:szCs w:val="24"/>
        </w:rPr>
        <w:t>жилищно-коммунального</w:t>
      </w:r>
      <w:proofErr w:type="gramEnd"/>
      <w:r w:rsidRPr="00375B6C">
        <w:rPr>
          <w:rFonts w:cs="Times New Roman"/>
          <w:szCs w:val="24"/>
        </w:rPr>
        <w:t xml:space="preserve"> и </w:t>
      </w:r>
    </w:p>
    <w:p w:rsidR="0011350D" w:rsidRPr="00375B6C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75B6C">
        <w:rPr>
          <w:rFonts w:cs="Times New Roman"/>
          <w:szCs w:val="24"/>
        </w:rPr>
        <w:t>дорожного хозяйства Республики Коми</w:t>
      </w:r>
    </w:p>
    <w:p w:rsidR="00750CDC" w:rsidRPr="00375B6C" w:rsidRDefault="0011350D" w:rsidP="0011350D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375B6C">
        <w:rPr>
          <w:rFonts w:cs="Times New Roman"/>
          <w:szCs w:val="24"/>
        </w:rPr>
        <w:t xml:space="preserve">от  </w:t>
      </w:r>
      <w:r w:rsidR="00C843AA">
        <w:rPr>
          <w:rFonts w:cs="Times New Roman"/>
          <w:szCs w:val="24"/>
        </w:rPr>
        <w:t>«___»</w:t>
      </w:r>
      <w:r w:rsidR="0034671E" w:rsidRPr="00375B6C">
        <w:rPr>
          <w:rFonts w:cs="Times New Roman"/>
          <w:szCs w:val="24"/>
        </w:rPr>
        <w:t xml:space="preserve"> </w:t>
      </w:r>
      <w:r w:rsidR="00C843AA">
        <w:rPr>
          <w:rFonts w:cs="Times New Roman"/>
          <w:szCs w:val="24"/>
        </w:rPr>
        <w:t>_________________</w:t>
      </w:r>
      <w:r w:rsidRPr="00375B6C">
        <w:rPr>
          <w:rFonts w:cs="Times New Roman"/>
          <w:szCs w:val="24"/>
        </w:rPr>
        <w:t xml:space="preserve"> 201</w:t>
      </w:r>
      <w:r w:rsidR="00C843AA">
        <w:rPr>
          <w:rFonts w:cs="Times New Roman"/>
          <w:szCs w:val="24"/>
        </w:rPr>
        <w:t>7</w:t>
      </w:r>
      <w:r w:rsidRPr="00375B6C">
        <w:rPr>
          <w:rFonts w:cs="Times New Roman"/>
          <w:szCs w:val="24"/>
        </w:rPr>
        <w:t xml:space="preserve"> года  №  </w:t>
      </w:r>
      <w:r w:rsidR="00C843AA">
        <w:rPr>
          <w:rFonts w:cs="Times New Roman"/>
          <w:szCs w:val="24"/>
        </w:rPr>
        <w:t>________</w:t>
      </w:r>
    </w:p>
    <w:p w:rsidR="0034671E" w:rsidRDefault="0034671E" w:rsidP="00750CDC">
      <w:pPr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</w:p>
    <w:p w:rsidR="00375B6C" w:rsidRPr="003A2EA6" w:rsidRDefault="00375B6C" w:rsidP="00375B6C">
      <w:pPr>
        <w:autoSpaceDE w:val="0"/>
        <w:autoSpaceDN w:val="0"/>
        <w:adjustRightInd w:val="0"/>
        <w:ind w:firstLine="0"/>
        <w:jc w:val="center"/>
        <w:rPr>
          <w:rFonts w:cs="Times New Roman"/>
          <w:sz w:val="28"/>
          <w:szCs w:val="28"/>
        </w:rPr>
      </w:pPr>
      <w:r w:rsidRPr="003A2EA6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>арифы</w:t>
      </w:r>
    </w:p>
    <w:p w:rsidR="00375B6C" w:rsidRDefault="00375B6C" w:rsidP="00375B6C">
      <w:pPr>
        <w:autoSpaceDE w:val="0"/>
        <w:autoSpaceDN w:val="0"/>
        <w:adjustRightInd w:val="0"/>
        <w:ind w:firstLine="0"/>
        <w:jc w:val="center"/>
        <w:rPr>
          <w:rFonts w:cs="Times New Roman"/>
          <w:sz w:val="28"/>
          <w:szCs w:val="28"/>
        </w:rPr>
      </w:pPr>
      <w:r w:rsidRPr="003A2EA6">
        <w:rPr>
          <w:rFonts w:cs="Times New Roman"/>
          <w:sz w:val="28"/>
          <w:szCs w:val="28"/>
        </w:rPr>
        <w:t xml:space="preserve">на подвоз воды </w:t>
      </w:r>
      <w:r>
        <w:rPr>
          <w:rFonts w:cs="Times New Roman"/>
          <w:sz w:val="28"/>
          <w:szCs w:val="28"/>
        </w:rPr>
        <w:t>МУП «</w:t>
      </w:r>
      <w:proofErr w:type="spellStart"/>
      <w:r>
        <w:rPr>
          <w:rFonts w:cs="Times New Roman"/>
          <w:sz w:val="28"/>
          <w:szCs w:val="28"/>
        </w:rPr>
        <w:t>Ухтаводоканал</w:t>
      </w:r>
      <w:proofErr w:type="spellEnd"/>
      <w:r>
        <w:rPr>
          <w:rFonts w:cs="Times New Roman"/>
          <w:sz w:val="28"/>
          <w:szCs w:val="28"/>
        </w:rPr>
        <w:t>»</w:t>
      </w:r>
    </w:p>
    <w:p w:rsidR="00375B6C" w:rsidRPr="003A2EA6" w:rsidRDefault="00375B6C" w:rsidP="00375B6C">
      <w:pPr>
        <w:autoSpaceDE w:val="0"/>
        <w:autoSpaceDN w:val="0"/>
        <w:adjustRightInd w:val="0"/>
        <w:ind w:firstLine="0"/>
        <w:jc w:val="center"/>
        <w:rPr>
          <w:rFonts w:cs="Times New Roman"/>
          <w:sz w:val="28"/>
          <w:szCs w:val="28"/>
        </w:rPr>
      </w:pPr>
      <w:r w:rsidRPr="003A2EA6">
        <w:rPr>
          <w:rFonts w:cs="Times New Roman"/>
          <w:sz w:val="28"/>
          <w:szCs w:val="28"/>
        </w:rPr>
        <w:t>на период регулирования</w:t>
      </w:r>
    </w:p>
    <w:p w:rsidR="00375B6C" w:rsidRPr="003A2EA6" w:rsidRDefault="00375B6C" w:rsidP="00375B6C">
      <w:pPr>
        <w:autoSpaceDE w:val="0"/>
        <w:autoSpaceDN w:val="0"/>
        <w:adjustRightInd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Pr="003A2EA6">
        <w:rPr>
          <w:rFonts w:cs="Times New Roman"/>
          <w:sz w:val="28"/>
          <w:szCs w:val="28"/>
        </w:rPr>
        <w:t xml:space="preserve"> 1 января 201</w:t>
      </w:r>
      <w:r w:rsidR="00C843AA">
        <w:rPr>
          <w:rFonts w:cs="Times New Roman"/>
          <w:sz w:val="28"/>
          <w:szCs w:val="28"/>
        </w:rPr>
        <w:t>8</w:t>
      </w:r>
      <w:r w:rsidRPr="003A2EA6">
        <w:rPr>
          <w:rFonts w:cs="Times New Roman"/>
          <w:sz w:val="28"/>
          <w:szCs w:val="28"/>
        </w:rPr>
        <w:t xml:space="preserve"> года по 31 декабря 201</w:t>
      </w:r>
      <w:r w:rsidR="00C843AA">
        <w:rPr>
          <w:rFonts w:cs="Times New Roman"/>
          <w:sz w:val="28"/>
          <w:szCs w:val="28"/>
        </w:rPr>
        <w:t>8</w:t>
      </w:r>
      <w:r w:rsidRPr="003A2EA6">
        <w:rPr>
          <w:rFonts w:cs="Times New Roman"/>
          <w:sz w:val="28"/>
          <w:szCs w:val="28"/>
        </w:rPr>
        <w:t xml:space="preserve"> года</w:t>
      </w:r>
    </w:p>
    <w:p w:rsidR="00750CDC" w:rsidRPr="0034671E" w:rsidRDefault="00750CDC" w:rsidP="0034671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1"/>
        <w:gridCol w:w="5927"/>
        <w:gridCol w:w="1705"/>
        <w:gridCol w:w="2469"/>
        <w:gridCol w:w="2472"/>
      </w:tblGrid>
      <w:tr w:rsidR="00750CDC" w:rsidRPr="00750CDC" w:rsidTr="00F6526D"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2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Виды услуг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Виды тарифов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750CDC">
              <w:rPr>
                <w:rFonts w:cs="Times New Roman"/>
                <w:szCs w:val="24"/>
              </w:rPr>
              <w:t>куб</w:t>
            </w:r>
            <w:proofErr w:type="gramStart"/>
            <w:r w:rsidRPr="00750CDC">
              <w:rPr>
                <w:rFonts w:cs="Times New Roman"/>
                <w:szCs w:val="24"/>
              </w:rPr>
              <w:t>.м</w:t>
            </w:r>
            <w:proofErr w:type="spellEnd"/>
            <w:proofErr w:type="gramEnd"/>
          </w:p>
        </w:tc>
      </w:tr>
      <w:tr w:rsidR="00750CDC" w:rsidRPr="00750CDC" w:rsidTr="0034671E"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C843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 01.01.201</w:t>
            </w:r>
            <w:r w:rsidR="00C843AA">
              <w:rPr>
                <w:rFonts w:cs="Times New Roman"/>
                <w:szCs w:val="24"/>
              </w:rPr>
              <w:t>8</w:t>
            </w:r>
            <w:r w:rsidRPr="00750CDC">
              <w:rPr>
                <w:rFonts w:cs="Times New Roman"/>
                <w:szCs w:val="24"/>
              </w:rPr>
              <w:t xml:space="preserve"> по 30.06.201</w:t>
            </w:r>
            <w:r w:rsidR="00C843AA">
              <w:rPr>
                <w:rFonts w:cs="Times New Roman"/>
                <w:szCs w:val="24"/>
              </w:rPr>
              <w:t>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C843A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с 01.07.201</w:t>
            </w:r>
            <w:r w:rsidR="00C843AA">
              <w:rPr>
                <w:rFonts w:cs="Times New Roman"/>
                <w:szCs w:val="24"/>
              </w:rPr>
              <w:t>8</w:t>
            </w:r>
            <w:r w:rsidRPr="00750CDC">
              <w:rPr>
                <w:rFonts w:cs="Times New Roman"/>
                <w:szCs w:val="24"/>
              </w:rPr>
              <w:t xml:space="preserve"> по 31.12.201</w:t>
            </w:r>
            <w:r w:rsidR="00C843AA">
              <w:rPr>
                <w:rFonts w:cs="Times New Roman"/>
                <w:szCs w:val="24"/>
              </w:rPr>
              <w:t>8</w:t>
            </w:r>
          </w:p>
        </w:tc>
      </w:tr>
      <w:tr w:rsidR="00750CDC" w:rsidRPr="00750CDC" w:rsidTr="00E37A1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Население (тарифы указываются с учетом НДС)</w:t>
            </w:r>
          </w:p>
        </w:tc>
      </w:tr>
      <w:tr w:rsidR="00750CDC" w:rsidRPr="00750CDC" w:rsidTr="0034671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750CDC">
              <w:rPr>
                <w:rFonts w:cs="Times New Roman"/>
                <w:szCs w:val="24"/>
              </w:rPr>
              <w:t>Ухта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подвоз воды (с учетом забора воды, водоподготовки и транспортировки)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750CDC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750CDC" w:rsidP="00750CD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750CDC">
              <w:rPr>
                <w:rFonts w:cs="Times New Roman"/>
                <w:szCs w:val="24"/>
              </w:rPr>
              <w:t>42,61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C" w:rsidRPr="00750CDC" w:rsidRDefault="00F6526D" w:rsidP="003467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44,</w:t>
            </w:r>
            <w:r w:rsidR="0034671E">
              <w:rPr>
                <w:rFonts w:cs="Times New Roman"/>
                <w:szCs w:val="24"/>
              </w:rPr>
              <w:t>27</w:t>
            </w:r>
          </w:p>
        </w:tc>
      </w:tr>
    </w:tbl>
    <w:p w:rsidR="00A25B99" w:rsidRPr="00D22B7E" w:rsidRDefault="00A25B99" w:rsidP="002721A4">
      <w:pPr>
        <w:pStyle w:val="ConsPlusNormal"/>
        <w:ind w:right="-852"/>
        <w:jc w:val="right"/>
        <w:rPr>
          <w:sz w:val="20"/>
          <w:szCs w:val="20"/>
        </w:rPr>
      </w:pPr>
    </w:p>
    <w:sectPr w:rsidR="00A25B99" w:rsidRPr="00D22B7E" w:rsidSect="000847FA">
      <w:pgSz w:w="16838" w:h="11905" w:orient="landscape"/>
      <w:pgMar w:top="851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FB" w:rsidRDefault="000268FB" w:rsidP="007E43E7">
      <w:r>
        <w:separator/>
      </w:r>
    </w:p>
  </w:endnote>
  <w:endnote w:type="continuationSeparator" w:id="0">
    <w:p w:rsidR="000268FB" w:rsidRDefault="000268FB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FB" w:rsidRDefault="000268FB" w:rsidP="007E43E7">
      <w:r>
        <w:separator/>
      </w:r>
    </w:p>
  </w:footnote>
  <w:footnote w:type="continuationSeparator" w:id="0">
    <w:p w:rsidR="000268FB" w:rsidRDefault="000268FB" w:rsidP="007E4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12078"/>
    <w:multiLevelType w:val="hybridMultilevel"/>
    <w:tmpl w:val="20026AFA"/>
    <w:lvl w:ilvl="0" w:tplc="6114AF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01B26"/>
    <w:rsid w:val="00016913"/>
    <w:rsid w:val="000268FB"/>
    <w:rsid w:val="00033859"/>
    <w:rsid w:val="000523A7"/>
    <w:rsid w:val="000548C9"/>
    <w:rsid w:val="0006214F"/>
    <w:rsid w:val="000643F3"/>
    <w:rsid w:val="000847FA"/>
    <w:rsid w:val="000C69F8"/>
    <w:rsid w:val="000D011C"/>
    <w:rsid w:val="000D78D0"/>
    <w:rsid w:val="000E1E32"/>
    <w:rsid w:val="000F51F5"/>
    <w:rsid w:val="00105A5B"/>
    <w:rsid w:val="0011350D"/>
    <w:rsid w:val="00115FD0"/>
    <w:rsid w:val="00125D2B"/>
    <w:rsid w:val="00143341"/>
    <w:rsid w:val="0015199C"/>
    <w:rsid w:val="00164556"/>
    <w:rsid w:val="00166A8E"/>
    <w:rsid w:val="001836BA"/>
    <w:rsid w:val="00187471"/>
    <w:rsid w:val="00190255"/>
    <w:rsid w:val="001A1454"/>
    <w:rsid w:val="001A7E05"/>
    <w:rsid w:val="001B3BFD"/>
    <w:rsid w:val="001C40A7"/>
    <w:rsid w:val="001C5402"/>
    <w:rsid w:val="001E2D1B"/>
    <w:rsid w:val="001F16F4"/>
    <w:rsid w:val="0021550A"/>
    <w:rsid w:val="00221FC1"/>
    <w:rsid w:val="0022369C"/>
    <w:rsid w:val="00237027"/>
    <w:rsid w:val="00244DF8"/>
    <w:rsid w:val="00255900"/>
    <w:rsid w:val="00263883"/>
    <w:rsid w:val="002721A4"/>
    <w:rsid w:val="00274355"/>
    <w:rsid w:val="002972FB"/>
    <w:rsid w:val="002A4994"/>
    <w:rsid w:val="002E7162"/>
    <w:rsid w:val="00306E78"/>
    <w:rsid w:val="003143C5"/>
    <w:rsid w:val="0034124E"/>
    <w:rsid w:val="00343D3C"/>
    <w:rsid w:val="0034671E"/>
    <w:rsid w:val="00374B27"/>
    <w:rsid w:val="003755F4"/>
    <w:rsid w:val="00375B6C"/>
    <w:rsid w:val="00382BE2"/>
    <w:rsid w:val="003A1412"/>
    <w:rsid w:val="003A15CB"/>
    <w:rsid w:val="003A7DC8"/>
    <w:rsid w:val="003B01BD"/>
    <w:rsid w:val="003B162E"/>
    <w:rsid w:val="003C3D49"/>
    <w:rsid w:val="003C43A4"/>
    <w:rsid w:val="003D305C"/>
    <w:rsid w:val="003E3C13"/>
    <w:rsid w:val="003F79D9"/>
    <w:rsid w:val="00433861"/>
    <w:rsid w:val="00440427"/>
    <w:rsid w:val="004441A2"/>
    <w:rsid w:val="00466E4D"/>
    <w:rsid w:val="004834A6"/>
    <w:rsid w:val="004840E4"/>
    <w:rsid w:val="004971B4"/>
    <w:rsid w:val="004B249A"/>
    <w:rsid w:val="004B27D6"/>
    <w:rsid w:val="004B5A3A"/>
    <w:rsid w:val="004B7071"/>
    <w:rsid w:val="004D3FB5"/>
    <w:rsid w:val="004F19DD"/>
    <w:rsid w:val="004F256F"/>
    <w:rsid w:val="004F6131"/>
    <w:rsid w:val="004F7CE9"/>
    <w:rsid w:val="00500256"/>
    <w:rsid w:val="005049B1"/>
    <w:rsid w:val="005073A2"/>
    <w:rsid w:val="005079CC"/>
    <w:rsid w:val="0051229F"/>
    <w:rsid w:val="00516B47"/>
    <w:rsid w:val="00522295"/>
    <w:rsid w:val="00527742"/>
    <w:rsid w:val="00527880"/>
    <w:rsid w:val="00544052"/>
    <w:rsid w:val="00552998"/>
    <w:rsid w:val="00560631"/>
    <w:rsid w:val="00562470"/>
    <w:rsid w:val="0056483D"/>
    <w:rsid w:val="00586AD6"/>
    <w:rsid w:val="00587286"/>
    <w:rsid w:val="00591ACA"/>
    <w:rsid w:val="00595188"/>
    <w:rsid w:val="005A75DD"/>
    <w:rsid w:val="005C2E94"/>
    <w:rsid w:val="005C41D2"/>
    <w:rsid w:val="005D1E48"/>
    <w:rsid w:val="005D4A14"/>
    <w:rsid w:val="005D62ED"/>
    <w:rsid w:val="005D6752"/>
    <w:rsid w:val="005E0644"/>
    <w:rsid w:val="005E1718"/>
    <w:rsid w:val="005E7E00"/>
    <w:rsid w:val="005F4703"/>
    <w:rsid w:val="005F5DC5"/>
    <w:rsid w:val="00604351"/>
    <w:rsid w:val="00604C09"/>
    <w:rsid w:val="00610BC5"/>
    <w:rsid w:val="00620C2E"/>
    <w:rsid w:val="00636C2F"/>
    <w:rsid w:val="0065351E"/>
    <w:rsid w:val="00661AC9"/>
    <w:rsid w:val="0066259A"/>
    <w:rsid w:val="0068699B"/>
    <w:rsid w:val="006A0FA4"/>
    <w:rsid w:val="006B04D7"/>
    <w:rsid w:val="006B5B54"/>
    <w:rsid w:val="006D290E"/>
    <w:rsid w:val="006D4B37"/>
    <w:rsid w:val="007054D1"/>
    <w:rsid w:val="00712568"/>
    <w:rsid w:val="007213B0"/>
    <w:rsid w:val="00730B8A"/>
    <w:rsid w:val="00735D5B"/>
    <w:rsid w:val="00736C6D"/>
    <w:rsid w:val="00745A4C"/>
    <w:rsid w:val="00750CDC"/>
    <w:rsid w:val="0077641E"/>
    <w:rsid w:val="0078759E"/>
    <w:rsid w:val="00787D7C"/>
    <w:rsid w:val="007900B2"/>
    <w:rsid w:val="007A5032"/>
    <w:rsid w:val="007A55A8"/>
    <w:rsid w:val="007B1549"/>
    <w:rsid w:val="007E0AD4"/>
    <w:rsid w:val="007E43E7"/>
    <w:rsid w:val="007F4987"/>
    <w:rsid w:val="007F50E0"/>
    <w:rsid w:val="00805E98"/>
    <w:rsid w:val="00816DA2"/>
    <w:rsid w:val="00845387"/>
    <w:rsid w:val="0084687B"/>
    <w:rsid w:val="008562D8"/>
    <w:rsid w:val="00863DAB"/>
    <w:rsid w:val="008739C7"/>
    <w:rsid w:val="008A03CE"/>
    <w:rsid w:val="008A5EC7"/>
    <w:rsid w:val="008C7931"/>
    <w:rsid w:val="008D64A6"/>
    <w:rsid w:val="008E6A7F"/>
    <w:rsid w:val="008F5747"/>
    <w:rsid w:val="009000A4"/>
    <w:rsid w:val="0091290D"/>
    <w:rsid w:val="00920109"/>
    <w:rsid w:val="00924C56"/>
    <w:rsid w:val="00930384"/>
    <w:rsid w:val="00933EE3"/>
    <w:rsid w:val="00934406"/>
    <w:rsid w:val="00944557"/>
    <w:rsid w:val="00952A4F"/>
    <w:rsid w:val="00955C3A"/>
    <w:rsid w:val="00965FAE"/>
    <w:rsid w:val="0097522E"/>
    <w:rsid w:val="009834E8"/>
    <w:rsid w:val="00990E25"/>
    <w:rsid w:val="009A2F35"/>
    <w:rsid w:val="009B1AF3"/>
    <w:rsid w:val="009C6D21"/>
    <w:rsid w:val="009E7CD6"/>
    <w:rsid w:val="009F47E8"/>
    <w:rsid w:val="009F51A8"/>
    <w:rsid w:val="00A05225"/>
    <w:rsid w:val="00A1288C"/>
    <w:rsid w:val="00A17944"/>
    <w:rsid w:val="00A259DD"/>
    <w:rsid w:val="00A25B99"/>
    <w:rsid w:val="00A26895"/>
    <w:rsid w:val="00A32B7A"/>
    <w:rsid w:val="00A33ABA"/>
    <w:rsid w:val="00A340CE"/>
    <w:rsid w:val="00A34E0F"/>
    <w:rsid w:val="00A454CC"/>
    <w:rsid w:val="00A53C14"/>
    <w:rsid w:val="00A558A2"/>
    <w:rsid w:val="00A57609"/>
    <w:rsid w:val="00A576FB"/>
    <w:rsid w:val="00A610B6"/>
    <w:rsid w:val="00A706FE"/>
    <w:rsid w:val="00A771A5"/>
    <w:rsid w:val="00A95029"/>
    <w:rsid w:val="00AA7A7F"/>
    <w:rsid w:val="00AB3629"/>
    <w:rsid w:val="00AB4E00"/>
    <w:rsid w:val="00AB57BD"/>
    <w:rsid w:val="00AC1D55"/>
    <w:rsid w:val="00AC23A1"/>
    <w:rsid w:val="00AC40EB"/>
    <w:rsid w:val="00AC4C7E"/>
    <w:rsid w:val="00AC550F"/>
    <w:rsid w:val="00AC7C14"/>
    <w:rsid w:val="00AD11D5"/>
    <w:rsid w:val="00AE4F68"/>
    <w:rsid w:val="00AF26B8"/>
    <w:rsid w:val="00AF5E82"/>
    <w:rsid w:val="00B07A59"/>
    <w:rsid w:val="00B12466"/>
    <w:rsid w:val="00B209D9"/>
    <w:rsid w:val="00B22190"/>
    <w:rsid w:val="00B45EE4"/>
    <w:rsid w:val="00B45F4A"/>
    <w:rsid w:val="00B51EA4"/>
    <w:rsid w:val="00B572D0"/>
    <w:rsid w:val="00B57A22"/>
    <w:rsid w:val="00B6548B"/>
    <w:rsid w:val="00B80395"/>
    <w:rsid w:val="00B8293B"/>
    <w:rsid w:val="00B85E03"/>
    <w:rsid w:val="00BA0E95"/>
    <w:rsid w:val="00BB2DD9"/>
    <w:rsid w:val="00BB40EA"/>
    <w:rsid w:val="00BC10B5"/>
    <w:rsid w:val="00BD768C"/>
    <w:rsid w:val="00BE36D6"/>
    <w:rsid w:val="00BE5815"/>
    <w:rsid w:val="00BF4BB3"/>
    <w:rsid w:val="00C0561C"/>
    <w:rsid w:val="00C11D20"/>
    <w:rsid w:val="00C12439"/>
    <w:rsid w:val="00C1444B"/>
    <w:rsid w:val="00C16757"/>
    <w:rsid w:val="00C416BC"/>
    <w:rsid w:val="00C423DB"/>
    <w:rsid w:val="00C4325D"/>
    <w:rsid w:val="00C5114A"/>
    <w:rsid w:val="00C51E02"/>
    <w:rsid w:val="00C52099"/>
    <w:rsid w:val="00C628DD"/>
    <w:rsid w:val="00C82A2E"/>
    <w:rsid w:val="00C83E0D"/>
    <w:rsid w:val="00C843AA"/>
    <w:rsid w:val="00C85AB2"/>
    <w:rsid w:val="00C91A40"/>
    <w:rsid w:val="00C97AAC"/>
    <w:rsid w:val="00CA2C79"/>
    <w:rsid w:val="00CA3EBD"/>
    <w:rsid w:val="00CB1ED6"/>
    <w:rsid w:val="00CB4ACF"/>
    <w:rsid w:val="00CD4388"/>
    <w:rsid w:val="00CD4A98"/>
    <w:rsid w:val="00CD6B1B"/>
    <w:rsid w:val="00CD7813"/>
    <w:rsid w:val="00CE58A6"/>
    <w:rsid w:val="00CF528D"/>
    <w:rsid w:val="00D1009C"/>
    <w:rsid w:val="00D1013F"/>
    <w:rsid w:val="00D22B7E"/>
    <w:rsid w:val="00D248B0"/>
    <w:rsid w:val="00D27969"/>
    <w:rsid w:val="00D30E30"/>
    <w:rsid w:val="00D33FFC"/>
    <w:rsid w:val="00D43A18"/>
    <w:rsid w:val="00D53115"/>
    <w:rsid w:val="00D66243"/>
    <w:rsid w:val="00D67C48"/>
    <w:rsid w:val="00D7315F"/>
    <w:rsid w:val="00D84FB7"/>
    <w:rsid w:val="00D8657D"/>
    <w:rsid w:val="00DA12DA"/>
    <w:rsid w:val="00DA366E"/>
    <w:rsid w:val="00DA67DD"/>
    <w:rsid w:val="00DB2664"/>
    <w:rsid w:val="00DC6E0A"/>
    <w:rsid w:val="00DE1BFF"/>
    <w:rsid w:val="00DF1068"/>
    <w:rsid w:val="00DF5965"/>
    <w:rsid w:val="00DF6414"/>
    <w:rsid w:val="00E054E9"/>
    <w:rsid w:val="00E077A8"/>
    <w:rsid w:val="00E166E6"/>
    <w:rsid w:val="00E167B9"/>
    <w:rsid w:val="00E21534"/>
    <w:rsid w:val="00E22A47"/>
    <w:rsid w:val="00E23E85"/>
    <w:rsid w:val="00E37A13"/>
    <w:rsid w:val="00E41A69"/>
    <w:rsid w:val="00E446B0"/>
    <w:rsid w:val="00E45844"/>
    <w:rsid w:val="00E71BCC"/>
    <w:rsid w:val="00E81483"/>
    <w:rsid w:val="00E85C48"/>
    <w:rsid w:val="00E85E67"/>
    <w:rsid w:val="00E905C2"/>
    <w:rsid w:val="00EA462B"/>
    <w:rsid w:val="00EA5E63"/>
    <w:rsid w:val="00EA625E"/>
    <w:rsid w:val="00EC47C9"/>
    <w:rsid w:val="00EC7130"/>
    <w:rsid w:val="00ED33DC"/>
    <w:rsid w:val="00ED6F31"/>
    <w:rsid w:val="00F037AC"/>
    <w:rsid w:val="00F07786"/>
    <w:rsid w:val="00F13447"/>
    <w:rsid w:val="00F412B7"/>
    <w:rsid w:val="00F46FF5"/>
    <w:rsid w:val="00F52298"/>
    <w:rsid w:val="00F529A3"/>
    <w:rsid w:val="00F529A6"/>
    <w:rsid w:val="00F6526D"/>
    <w:rsid w:val="00F73BE7"/>
    <w:rsid w:val="00F75647"/>
    <w:rsid w:val="00F8268E"/>
    <w:rsid w:val="00F82922"/>
    <w:rsid w:val="00F93E34"/>
    <w:rsid w:val="00FA04BE"/>
    <w:rsid w:val="00FB0874"/>
    <w:rsid w:val="00FB325A"/>
    <w:rsid w:val="00FB4ADA"/>
    <w:rsid w:val="00FB590F"/>
    <w:rsid w:val="00FC0827"/>
    <w:rsid w:val="00FC2D8A"/>
    <w:rsid w:val="00FD2EEA"/>
    <w:rsid w:val="00FD6B25"/>
    <w:rsid w:val="00FE5D85"/>
    <w:rsid w:val="00FE6A31"/>
    <w:rsid w:val="00FF1D50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CB9A0028C05F069C235D6B7879EA1AE961A9378188116CEC2C38870561DE9564B6FC8A7B9D2EB3223CA57745t0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2CB9A0028C05F069C235D6B7879EA1AE961A9378188116CEC2C38870561DE9564B6FC8A7B9D2EB3223CA17645t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98AF-CAC1-4134-96D0-A0034222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48</cp:revision>
  <cp:lastPrinted>2016-12-13T16:29:00Z</cp:lastPrinted>
  <dcterms:created xsi:type="dcterms:W3CDTF">2016-12-06T08:17:00Z</dcterms:created>
  <dcterms:modified xsi:type="dcterms:W3CDTF">2017-10-27T12:48:00Z</dcterms:modified>
</cp:coreProperties>
</file>