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31C" w:rsidRDefault="0079731C" w:rsidP="00FB0DDB">
      <w:pPr>
        <w:tabs>
          <w:tab w:val="left" w:pos="709"/>
        </w:tabs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B54CF" w:rsidRPr="00081A76" w:rsidRDefault="00CB54CF" w:rsidP="00FB0DDB">
      <w:pPr>
        <w:tabs>
          <w:tab w:val="left" w:pos="709"/>
        </w:tabs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A5D70" w:rsidRPr="006A3D8C" w:rsidRDefault="0079731C" w:rsidP="002D2D40">
      <w:pPr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926DA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ED1B6B">
        <w:rPr>
          <w:rFonts w:ascii="Times New Roman" w:hAnsi="Times New Roman" w:cs="Times New Roman"/>
          <w:sz w:val="28"/>
          <w:szCs w:val="28"/>
        </w:rPr>
        <w:t>распоряжения</w:t>
      </w:r>
      <w:r w:rsidRPr="00F926DA">
        <w:rPr>
          <w:rFonts w:ascii="Times New Roman" w:hAnsi="Times New Roman" w:cs="Times New Roman"/>
          <w:sz w:val="28"/>
          <w:szCs w:val="28"/>
        </w:rPr>
        <w:t xml:space="preserve"> Правительства Республики Коми</w:t>
      </w:r>
      <w:r w:rsidR="002D2D40">
        <w:rPr>
          <w:rFonts w:ascii="Times New Roman" w:hAnsi="Times New Roman" w:cs="Times New Roman"/>
          <w:sz w:val="28"/>
          <w:szCs w:val="28"/>
        </w:rPr>
        <w:t xml:space="preserve"> о</w:t>
      </w:r>
      <w:r w:rsidR="009A5D70" w:rsidRPr="009A5D70">
        <w:rPr>
          <w:rFonts w:ascii="Times New Roman" w:hAnsi="Times New Roman" w:cs="Times New Roman"/>
          <w:sz w:val="28"/>
          <w:szCs w:val="28"/>
        </w:rPr>
        <w:t xml:space="preserve"> внесении изменени</w:t>
      </w:r>
      <w:r w:rsidR="00F21E62">
        <w:rPr>
          <w:rFonts w:ascii="Times New Roman" w:hAnsi="Times New Roman" w:cs="Times New Roman"/>
          <w:sz w:val="28"/>
          <w:szCs w:val="28"/>
        </w:rPr>
        <w:t>й</w:t>
      </w:r>
      <w:r w:rsidR="00940BC9">
        <w:rPr>
          <w:rFonts w:ascii="Times New Roman" w:hAnsi="Times New Roman" w:cs="Times New Roman"/>
          <w:sz w:val="28"/>
          <w:szCs w:val="28"/>
        </w:rPr>
        <w:t xml:space="preserve"> </w:t>
      </w:r>
      <w:r w:rsidR="009A5D70" w:rsidRPr="009A5D70">
        <w:rPr>
          <w:rFonts w:ascii="Times New Roman" w:hAnsi="Times New Roman" w:cs="Times New Roman"/>
          <w:sz w:val="28"/>
          <w:szCs w:val="28"/>
        </w:rPr>
        <w:t>в</w:t>
      </w:r>
      <w:r w:rsidR="00855531">
        <w:rPr>
          <w:rFonts w:ascii="Times New Roman" w:hAnsi="Times New Roman" w:cs="Times New Roman"/>
          <w:sz w:val="28"/>
          <w:szCs w:val="28"/>
        </w:rPr>
        <w:t xml:space="preserve"> </w:t>
      </w:r>
      <w:r w:rsidR="00ED1B6B">
        <w:rPr>
          <w:rFonts w:ascii="Times New Roman" w:hAnsi="Times New Roman" w:cs="Times New Roman"/>
          <w:sz w:val="28"/>
          <w:szCs w:val="28"/>
        </w:rPr>
        <w:t>распоряжение</w:t>
      </w:r>
      <w:r w:rsidR="009A5D70" w:rsidRPr="009A5D70">
        <w:rPr>
          <w:rFonts w:ascii="Times New Roman" w:hAnsi="Times New Roman" w:cs="Times New Roman"/>
          <w:sz w:val="28"/>
          <w:szCs w:val="28"/>
        </w:rPr>
        <w:t xml:space="preserve"> Правительства Республики Коми </w:t>
      </w:r>
      <w:r w:rsidR="00ED1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30 декабря 2017 г. </w:t>
      </w:r>
      <w:r w:rsidR="00ED1B6B" w:rsidRPr="00ED1B6B">
        <w:rPr>
          <w:rFonts w:ascii="Times New Roman" w:eastAsia="Times New Roman" w:hAnsi="Times New Roman" w:cs="Times New Roman"/>
          <w:sz w:val="28"/>
          <w:szCs w:val="28"/>
          <w:lang w:eastAsia="ru-RU"/>
        </w:rPr>
        <w:t>№ 588-р «Об утверждении Региональной программы газификации жилищно-коммунального хозяйства Республики Коми на 2017 - 2021 годы»</w:t>
      </w:r>
      <w:r w:rsidR="001E4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7596" w:rsidRDefault="00947596" w:rsidP="00132F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01DC8" w:rsidRDefault="00F01DC8" w:rsidP="00F01DC8">
      <w:pPr>
        <w:pStyle w:val="Style12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3F0816">
        <w:rPr>
          <w:rFonts w:ascii="Times New Roman" w:eastAsia="Times New Roman" w:hAnsi="Times New Roman" w:cs="Times New Roman"/>
          <w:sz w:val="28"/>
          <w:szCs w:val="28"/>
        </w:rPr>
        <w:t xml:space="preserve">роект </w:t>
      </w:r>
      <w:r>
        <w:rPr>
          <w:rFonts w:ascii="Times New Roman" w:eastAsia="Times New Roman" w:hAnsi="Times New Roman" w:cs="Times New Roman"/>
          <w:sz w:val="28"/>
          <w:szCs w:val="28"/>
        </w:rPr>
        <w:t>распоряжения</w:t>
      </w:r>
      <w:r w:rsidRPr="003F0816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Республики Коми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3576E">
        <w:rPr>
          <w:rFonts w:ascii="Times New Roman" w:eastAsia="Times New Roman" w:hAnsi="Times New Roman" w:cs="Times New Roman"/>
          <w:sz w:val="28"/>
          <w:szCs w:val="28"/>
        </w:rPr>
        <w:t xml:space="preserve"> внесении изменений в распоряжение Правительства Республики Коми от 30 декабря 2017 г. № 588-р «Об утверждении Региональной программы газификации жилищно-коммунального хозяйства Республики Коми на 2017 - 2021 годы»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проект распоряжения) </w:t>
      </w:r>
      <w:r w:rsidRPr="003F0816">
        <w:rPr>
          <w:rFonts w:ascii="Times New Roman" w:eastAsia="Times New Roman" w:hAnsi="Times New Roman" w:cs="Times New Roman"/>
          <w:sz w:val="28"/>
          <w:szCs w:val="28"/>
        </w:rPr>
        <w:t xml:space="preserve">подготовлен </w:t>
      </w:r>
      <w:r>
        <w:rPr>
          <w:rFonts w:ascii="Times New Roman" w:eastAsia="Times New Roman" w:hAnsi="Times New Roman" w:cs="Times New Roman"/>
          <w:sz w:val="28"/>
          <w:szCs w:val="28"/>
        </w:rPr>
        <w:t>в соответствии с «</w:t>
      </w:r>
      <w:r w:rsidRPr="003A0594">
        <w:rPr>
          <w:rFonts w:ascii="Times New Roman" w:eastAsia="Times New Roman" w:hAnsi="Times New Roman" w:cs="Times New Roman"/>
          <w:sz w:val="28"/>
          <w:szCs w:val="28"/>
        </w:rPr>
        <w:t>Правила</w:t>
      </w:r>
      <w:r>
        <w:rPr>
          <w:rFonts w:ascii="Times New Roman" w:eastAsia="Times New Roman" w:hAnsi="Times New Roman" w:cs="Times New Roman"/>
          <w:sz w:val="28"/>
          <w:szCs w:val="28"/>
        </w:rPr>
        <w:t>ми</w:t>
      </w:r>
      <w:r w:rsidRPr="003A0594">
        <w:rPr>
          <w:rFonts w:ascii="Times New Roman" w:eastAsia="Times New Roman" w:hAnsi="Times New Roman" w:cs="Times New Roman"/>
          <w:sz w:val="28"/>
          <w:szCs w:val="28"/>
        </w:rPr>
        <w:t xml:space="preserve"> разработки и реализации межрегиональных и региональных программ газификации жилищно-коммунального хозяйства, промышленных и иных организаций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 утвержденными </w:t>
      </w:r>
      <w:r w:rsidRPr="003A0594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3A0594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от</w:t>
      </w:r>
      <w:proofErr w:type="gramEnd"/>
      <w:r w:rsidRPr="003A05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A0594">
        <w:rPr>
          <w:rFonts w:ascii="Times New Roman" w:eastAsia="Times New Roman" w:hAnsi="Times New Roman" w:cs="Times New Roman"/>
          <w:sz w:val="28"/>
          <w:szCs w:val="28"/>
        </w:rPr>
        <w:t xml:space="preserve">10 сентября 2016 г.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3A0594">
        <w:rPr>
          <w:rFonts w:ascii="Times New Roman" w:eastAsia="Times New Roman" w:hAnsi="Times New Roman" w:cs="Times New Roman"/>
          <w:sz w:val="28"/>
          <w:szCs w:val="28"/>
        </w:rPr>
        <w:t xml:space="preserve"> 903 «О порядке разработки и реализации межрегиональных и региональных программ газификации жилищно-коммунального хозяйства, промышленных и иных организаций»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связи с принятием </w:t>
      </w:r>
      <w:r w:rsidRPr="00C63289">
        <w:rPr>
          <w:rFonts w:ascii="Times New Roman" w:eastAsia="Times New Roman" w:hAnsi="Times New Roman" w:cs="Times New Roman"/>
          <w:sz w:val="28"/>
          <w:szCs w:val="28"/>
        </w:rPr>
        <w:t>постановления Правительства Российской Федерации от 16.05.2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020 № 702 </w:t>
      </w:r>
      <w:r w:rsidRPr="00C63289">
        <w:rPr>
          <w:rFonts w:ascii="Times New Roman" w:eastAsia="Times New Roman" w:hAnsi="Times New Roman" w:cs="Times New Roman"/>
          <w:sz w:val="28"/>
          <w:szCs w:val="28"/>
        </w:rPr>
        <w:t xml:space="preserve">«О внесении изменений в некоторые акты Правительства Российской Федерации по вопросам развития газификации субъектов Российской Федерации»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3357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утверждением </w:t>
      </w:r>
      <w:r w:rsidRPr="0033576E">
        <w:rPr>
          <w:rFonts w:ascii="Times New Roman" w:eastAsia="Times New Roman" w:hAnsi="Times New Roman" w:cs="Times New Roman"/>
          <w:sz w:val="28"/>
          <w:szCs w:val="28"/>
        </w:rPr>
        <w:t>«План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3576E">
        <w:rPr>
          <w:rFonts w:ascii="Times New Roman" w:eastAsia="Times New Roman" w:hAnsi="Times New Roman" w:cs="Times New Roman"/>
          <w:sz w:val="28"/>
          <w:szCs w:val="28"/>
        </w:rPr>
        <w:t>-график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3576E">
        <w:rPr>
          <w:rFonts w:ascii="Times New Roman" w:eastAsia="Times New Roman" w:hAnsi="Times New Roman" w:cs="Times New Roman"/>
          <w:sz w:val="28"/>
          <w:szCs w:val="28"/>
        </w:rPr>
        <w:t xml:space="preserve"> синхронизации выполнения программ газификации регионов Российской Федерации на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proofErr w:type="gramEnd"/>
      <w:r w:rsidRPr="0033576E">
        <w:rPr>
          <w:rFonts w:ascii="Times New Roman" w:eastAsia="Times New Roman" w:hAnsi="Times New Roman" w:cs="Times New Roman"/>
          <w:sz w:val="28"/>
          <w:szCs w:val="28"/>
        </w:rPr>
        <w:t xml:space="preserve"> год. Республика Коми»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подготовкой </w:t>
      </w:r>
      <w:r w:rsidRPr="007C3461">
        <w:rPr>
          <w:rFonts w:ascii="Times New Roman" w:eastAsia="Times New Roman" w:hAnsi="Times New Roman" w:cs="Times New Roman"/>
          <w:sz w:val="28"/>
          <w:szCs w:val="28"/>
        </w:rPr>
        <w:t xml:space="preserve">«Плана-графика </w:t>
      </w:r>
      <w:proofErr w:type="gramStart"/>
      <w:r w:rsidRPr="007C3461">
        <w:rPr>
          <w:rFonts w:ascii="Times New Roman" w:eastAsia="Times New Roman" w:hAnsi="Times New Roman" w:cs="Times New Roman"/>
          <w:sz w:val="28"/>
          <w:szCs w:val="28"/>
        </w:rPr>
        <w:t>синхронизации выполнения программ газификации регионов Российской Федерации</w:t>
      </w:r>
      <w:proofErr w:type="gramEnd"/>
      <w:r w:rsidRPr="007C3461">
        <w:rPr>
          <w:rFonts w:ascii="Times New Roman" w:eastAsia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7C3461">
        <w:rPr>
          <w:rFonts w:ascii="Times New Roman" w:eastAsia="Times New Roman" w:hAnsi="Times New Roman" w:cs="Times New Roman"/>
          <w:sz w:val="28"/>
          <w:szCs w:val="28"/>
        </w:rPr>
        <w:t xml:space="preserve"> год. </w:t>
      </w:r>
      <w:proofErr w:type="gramStart"/>
      <w:r w:rsidRPr="007C3461">
        <w:rPr>
          <w:rFonts w:ascii="Times New Roman" w:eastAsia="Times New Roman" w:hAnsi="Times New Roman" w:cs="Times New Roman"/>
          <w:sz w:val="28"/>
          <w:szCs w:val="28"/>
        </w:rPr>
        <w:t>Республика Коми»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Планы-графики), </w:t>
      </w:r>
      <w:r w:rsidRPr="0033576E">
        <w:rPr>
          <w:rFonts w:ascii="Times New Roman" w:eastAsia="Times New Roman" w:hAnsi="Times New Roman" w:cs="Times New Roman"/>
          <w:sz w:val="28"/>
          <w:szCs w:val="28"/>
        </w:rPr>
        <w:t>принятием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01AE">
        <w:rPr>
          <w:rFonts w:ascii="Times New Roman" w:eastAsia="Times New Roman" w:hAnsi="Times New Roman" w:cs="Times New Roman"/>
          <w:sz w:val="28"/>
          <w:szCs w:val="28"/>
        </w:rPr>
        <w:t>Закона Республики Коми от 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6E01AE">
        <w:rPr>
          <w:rFonts w:ascii="Times New Roman" w:eastAsia="Times New Roman" w:hAnsi="Times New Roman" w:cs="Times New Roman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6E01AE">
        <w:rPr>
          <w:rFonts w:ascii="Times New Roman" w:eastAsia="Times New Roman" w:hAnsi="Times New Roman" w:cs="Times New Roman"/>
          <w:sz w:val="28"/>
          <w:szCs w:val="28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6E01AE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99-</w:t>
      </w:r>
      <w:r w:rsidRPr="006E01AE">
        <w:rPr>
          <w:rFonts w:ascii="Times New Roman" w:eastAsia="Times New Roman" w:hAnsi="Times New Roman" w:cs="Times New Roman"/>
          <w:sz w:val="28"/>
          <w:szCs w:val="28"/>
        </w:rPr>
        <w:t>РЗ «О республиканском бюджете Республики Коми на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6E01AE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E01AE">
        <w:rPr>
          <w:rFonts w:ascii="Times New Roman" w:eastAsia="Times New Roman" w:hAnsi="Times New Roman" w:cs="Times New Roman"/>
          <w:sz w:val="28"/>
          <w:szCs w:val="28"/>
        </w:rPr>
        <w:t>1 и 202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E01AE">
        <w:rPr>
          <w:rFonts w:ascii="Times New Roman" w:eastAsia="Times New Roman" w:hAnsi="Times New Roman" w:cs="Times New Roman"/>
          <w:sz w:val="28"/>
          <w:szCs w:val="28"/>
        </w:rPr>
        <w:t xml:space="preserve"> годов» (далее – Закон № </w:t>
      </w:r>
      <w:r>
        <w:rPr>
          <w:rFonts w:ascii="Times New Roman" w:eastAsia="Times New Roman" w:hAnsi="Times New Roman" w:cs="Times New Roman"/>
          <w:sz w:val="28"/>
          <w:szCs w:val="28"/>
        </w:rPr>
        <w:t>99</w:t>
      </w:r>
      <w:r w:rsidRPr="006E01AE">
        <w:rPr>
          <w:rFonts w:ascii="Times New Roman" w:eastAsia="Times New Roman" w:hAnsi="Times New Roman" w:cs="Times New Roman"/>
          <w:sz w:val="28"/>
          <w:szCs w:val="28"/>
        </w:rPr>
        <w:t>-РЗ)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принятием </w:t>
      </w:r>
      <w:r w:rsidRPr="008D1E39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D1E39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Республики Коми от 31.10.2019 № 525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 утверждении </w:t>
      </w:r>
      <w:r w:rsidRPr="008D1E39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Государственной программы Республики Коми «Развитие сельского хозяйства и регулирование рынков сельскохозяйственной продукции, сырья и продовольствия, развитие </w:t>
      </w:r>
      <w:proofErr w:type="spellStart"/>
      <w:r w:rsidRPr="008D1E39">
        <w:rPr>
          <w:rFonts w:ascii="Times New Roman" w:eastAsia="Times New Roman" w:hAnsi="Times New Roman" w:cs="Times New Roman"/>
          <w:sz w:val="28"/>
          <w:szCs w:val="28"/>
        </w:rPr>
        <w:t>рыбохозяйственного</w:t>
      </w:r>
      <w:proofErr w:type="spellEnd"/>
      <w:r w:rsidRPr="008D1E39">
        <w:rPr>
          <w:rFonts w:ascii="Times New Roman" w:eastAsia="Times New Roman" w:hAnsi="Times New Roman" w:cs="Times New Roman"/>
          <w:sz w:val="28"/>
          <w:szCs w:val="28"/>
        </w:rPr>
        <w:t xml:space="preserve"> комплекса»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Pr="00E279FE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Госпрограмма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РК).</w:t>
      </w:r>
    </w:p>
    <w:p w:rsidR="00F01DC8" w:rsidRDefault="00F01DC8" w:rsidP="00F01DC8">
      <w:pPr>
        <w:pStyle w:val="Style12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частности, Планами-графиками были изменены сроки реализации мероприятий по реализации некоторых объектов, что потребовало перераспределить по периодам расчетные объемы финансирования на реализацию данных мероприятий. Также были изменены объемы финансирования республиканского бюджета </w:t>
      </w:r>
      <w:r w:rsidRPr="002519C5">
        <w:rPr>
          <w:rFonts w:ascii="Times New Roman" w:eastAsia="Times New Roman" w:hAnsi="Times New Roman" w:cs="Times New Roman"/>
          <w:sz w:val="28"/>
          <w:szCs w:val="28"/>
        </w:rPr>
        <w:t xml:space="preserve">Республики Коми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мероприятий по газификации в соответствии с </w:t>
      </w:r>
      <w:r w:rsidRPr="002519C5">
        <w:rPr>
          <w:rFonts w:ascii="Times New Roman" w:eastAsia="Times New Roman" w:hAnsi="Times New Roman" w:cs="Times New Roman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2519C5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99</w:t>
      </w:r>
      <w:r w:rsidRPr="002519C5">
        <w:rPr>
          <w:rFonts w:ascii="Times New Roman" w:eastAsia="Times New Roman" w:hAnsi="Times New Roman" w:cs="Times New Roman"/>
          <w:sz w:val="28"/>
          <w:szCs w:val="28"/>
        </w:rPr>
        <w:t>-РЗ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Госпрограммой РК.</w:t>
      </w:r>
    </w:p>
    <w:p w:rsidR="00F01DC8" w:rsidRDefault="00F01DC8" w:rsidP="00F01DC8">
      <w:pPr>
        <w:pStyle w:val="Style12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связи с этим графа вторая</w:t>
      </w:r>
      <w:r w:rsidRPr="00C63289">
        <w:rPr>
          <w:rFonts w:ascii="Times New Roman" w:eastAsia="Times New Roman" w:hAnsi="Times New Roman" w:cs="Times New Roman"/>
          <w:sz w:val="28"/>
          <w:szCs w:val="28"/>
        </w:rPr>
        <w:t xml:space="preserve"> позиции «Целевые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показатели Программы» </w:t>
      </w:r>
      <w:r w:rsidRPr="003E0C96">
        <w:rPr>
          <w:rFonts w:ascii="Times New Roman" w:eastAsia="Times New Roman" w:hAnsi="Times New Roman" w:cs="Times New Roman"/>
          <w:sz w:val="28"/>
          <w:szCs w:val="28"/>
        </w:rPr>
        <w:t>Паспорта Региональной программы газификации жилищно-коммунального хозяйства Республики Коми на 2017 - 2021 годы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дополнена</w:t>
      </w:r>
      <w:r w:rsidRPr="00C63289">
        <w:rPr>
          <w:rFonts w:ascii="Times New Roman" w:eastAsia="Times New Roman" w:hAnsi="Times New Roman" w:cs="Times New Roman"/>
          <w:sz w:val="28"/>
          <w:szCs w:val="28"/>
        </w:rPr>
        <w:t xml:space="preserve"> словами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C63289">
        <w:rPr>
          <w:rFonts w:ascii="Times New Roman" w:eastAsia="Times New Roman" w:hAnsi="Times New Roman" w:cs="Times New Roman"/>
          <w:sz w:val="28"/>
          <w:szCs w:val="28"/>
        </w:rPr>
        <w:t>«, протяженность и (или) количество бе</w:t>
      </w:r>
      <w:r>
        <w:rPr>
          <w:rFonts w:ascii="Times New Roman" w:eastAsia="Times New Roman" w:hAnsi="Times New Roman" w:cs="Times New Roman"/>
          <w:sz w:val="28"/>
          <w:szCs w:val="28"/>
        </w:rPr>
        <w:t>схозяйных объектов га</w:t>
      </w:r>
      <w:r w:rsidRPr="00C63289">
        <w:rPr>
          <w:rFonts w:ascii="Times New Roman" w:eastAsia="Times New Roman" w:hAnsi="Times New Roman" w:cs="Times New Roman"/>
          <w:sz w:val="28"/>
          <w:szCs w:val="28"/>
        </w:rPr>
        <w:t xml:space="preserve">зораспределения, </w:t>
      </w:r>
      <w:r w:rsidRPr="00C63289">
        <w:rPr>
          <w:rFonts w:ascii="Times New Roman" w:eastAsia="Times New Roman" w:hAnsi="Times New Roman" w:cs="Times New Roman"/>
          <w:sz w:val="28"/>
          <w:szCs w:val="28"/>
        </w:rPr>
        <w:lastRenderedPageBreak/>
        <w:t>в том числе планируемых к регистрации права собственности на них в установленном порядке газораспределительной организацией»;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подготовлены новые редакции графы второй пункта «Объемы и источники финансирования Программы» Паспорта Региональной программы газификации жилищно-коммунального хозяйства Республики Коми на 2017 - 2021 годы, п</w:t>
      </w:r>
      <w:r w:rsidRPr="001E4237">
        <w:rPr>
          <w:rFonts w:ascii="Times New Roman" w:eastAsia="Times New Roman" w:hAnsi="Times New Roman" w:cs="Times New Roman"/>
          <w:sz w:val="28"/>
          <w:szCs w:val="28"/>
        </w:rPr>
        <w:t>ункт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E4237">
        <w:rPr>
          <w:rFonts w:ascii="Times New Roman" w:eastAsia="Times New Roman" w:hAnsi="Times New Roman" w:cs="Times New Roman"/>
          <w:sz w:val="28"/>
          <w:szCs w:val="28"/>
        </w:rPr>
        <w:t xml:space="preserve"> 4. «Информация об объемах и источниках финансирования реализации Региональной программы газификации» </w:t>
      </w:r>
      <w:r>
        <w:rPr>
          <w:rFonts w:ascii="Times New Roman" w:eastAsia="Times New Roman" w:hAnsi="Times New Roman" w:cs="Times New Roman"/>
          <w:sz w:val="28"/>
          <w:szCs w:val="28"/>
        </w:rPr>
        <w:t>и п</w:t>
      </w:r>
      <w:r w:rsidRPr="001E4237">
        <w:rPr>
          <w:rFonts w:ascii="Times New Roman" w:eastAsia="Times New Roman" w:hAnsi="Times New Roman" w:cs="Times New Roman"/>
          <w:sz w:val="28"/>
          <w:szCs w:val="28"/>
        </w:rPr>
        <w:t>риложени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1E4237">
        <w:rPr>
          <w:rFonts w:ascii="Times New Roman" w:eastAsia="Times New Roman" w:hAnsi="Times New Roman" w:cs="Times New Roman"/>
          <w:sz w:val="28"/>
          <w:szCs w:val="28"/>
        </w:rPr>
        <w:t xml:space="preserve"> к Региональной программе газификации жилищно-коммунального хозяйства Республики Коми на 2017 - 2021 годы</w:t>
      </w:r>
      <w:r w:rsidRPr="00AD1D1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1DC8" w:rsidRPr="00DF1147" w:rsidRDefault="00F01DC8" w:rsidP="00F01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1147">
        <w:rPr>
          <w:rFonts w:ascii="Times New Roman" w:hAnsi="Times New Roman" w:cs="Times New Roman"/>
          <w:sz w:val="28"/>
          <w:szCs w:val="28"/>
        </w:rPr>
        <w:t xml:space="preserve">Проведение оценки регулирующего воздействия </w:t>
      </w:r>
      <w:r>
        <w:rPr>
          <w:rFonts w:ascii="Times New Roman" w:hAnsi="Times New Roman" w:cs="Times New Roman"/>
          <w:sz w:val="28"/>
          <w:szCs w:val="28"/>
        </w:rPr>
        <w:t xml:space="preserve">проекта распоряжения </w:t>
      </w:r>
      <w:r w:rsidRPr="00DF1147">
        <w:rPr>
          <w:rFonts w:ascii="Times New Roman" w:hAnsi="Times New Roman" w:cs="Times New Roman"/>
          <w:sz w:val="28"/>
          <w:szCs w:val="28"/>
        </w:rPr>
        <w:t>не требуется, так как он не устанавливает новых или изменяющих ранее предусмотренных нормативными правовыми актами Республики Коми обязанностей для субъектов предпринимательской и инвестиционной деятельности.</w:t>
      </w:r>
    </w:p>
    <w:p w:rsidR="00F01DC8" w:rsidRDefault="00F01DC8" w:rsidP="00F01DC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В</w:t>
      </w:r>
      <w:r w:rsidRPr="00A24067">
        <w:rPr>
          <w:rFonts w:ascii="Times New Roman" w:hAnsi="Times New Roman"/>
          <w:sz w:val="28"/>
          <w:szCs w:val="28"/>
          <w:lang w:eastAsia="ru-RU"/>
        </w:rPr>
        <w:t xml:space="preserve"> соответствии с пунктом 7(1) «Правил разработки и реализации межрегиональных и региональных программ газификации жилищно-коммунального хозяйства, промышленных и иных организаций», утвержденных постановлением Правительства Республики Коми от 10.09.2016 № 903 «О порядке разработки и реализации межрегиональных и региональных программ газификации жилищно-коммунального хозяйства, промышленных и иных организаций» (в редакции постановления Правительства Российской Федерации от 21.02.2019 №179)</w:t>
      </w:r>
      <w:r>
        <w:rPr>
          <w:rFonts w:ascii="Times New Roman" w:hAnsi="Times New Roman"/>
          <w:sz w:val="28"/>
          <w:szCs w:val="28"/>
          <w:lang w:eastAsia="ru-RU"/>
        </w:rPr>
        <w:t xml:space="preserve"> в отношении проекта распоряжения будет проведена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процедура публичного обсуждения (проект распоряжения будет размещен на </w:t>
      </w:r>
      <w:r w:rsidRPr="00A24067">
        <w:rPr>
          <w:rFonts w:ascii="Times New Roman" w:hAnsi="Times New Roman"/>
          <w:sz w:val="28"/>
          <w:szCs w:val="28"/>
          <w:lang w:eastAsia="ru-RU"/>
        </w:rPr>
        <w:t>сайте Минстроя Республики Коми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End"/>
    </w:p>
    <w:p w:rsidR="00D70C14" w:rsidRPr="00F01DC8" w:rsidRDefault="00F01DC8" w:rsidP="00F01DC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2EC2">
        <w:rPr>
          <w:rFonts w:ascii="Times New Roman" w:hAnsi="Times New Roman"/>
          <w:sz w:val="28"/>
          <w:szCs w:val="28"/>
          <w:lang w:eastAsia="ru-RU"/>
        </w:rPr>
        <w:t xml:space="preserve">Принятие </w:t>
      </w:r>
      <w:r>
        <w:rPr>
          <w:rFonts w:ascii="Times New Roman" w:hAnsi="Times New Roman"/>
          <w:sz w:val="28"/>
          <w:szCs w:val="28"/>
          <w:lang w:eastAsia="ru-RU"/>
        </w:rPr>
        <w:t xml:space="preserve">распоряжения </w:t>
      </w:r>
      <w:r w:rsidRPr="00B52EC2">
        <w:rPr>
          <w:rFonts w:ascii="Times New Roman" w:hAnsi="Times New Roman"/>
          <w:sz w:val="28"/>
          <w:szCs w:val="28"/>
          <w:lang w:eastAsia="ru-RU"/>
        </w:rPr>
        <w:t>не потребует дополнительных расходов средств из республиканского бюджета Республики Коми и не требует принятия, признания утратившими силу, приостановления, изменения, дополнения законодательных актов Республики Коми и иных нормативных правовых актов.</w:t>
      </w:r>
    </w:p>
    <w:p w:rsidR="00947596" w:rsidRDefault="00947596" w:rsidP="00E14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7596" w:rsidRDefault="00947596" w:rsidP="00E14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BF1" w:rsidRPr="00611BF1" w:rsidRDefault="007C3461" w:rsidP="00E14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м</w:t>
      </w:r>
      <w:r w:rsidR="00611BF1" w:rsidRPr="00611BF1">
        <w:rPr>
          <w:rFonts w:ascii="Times New Roman" w:hAnsi="Times New Roman" w:cs="Times New Roman"/>
          <w:sz w:val="28"/>
          <w:szCs w:val="28"/>
        </w:rPr>
        <w:t>инистр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11BF1" w:rsidRPr="00611BF1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 w:rsidR="00C90D2A">
        <w:rPr>
          <w:rFonts w:ascii="Times New Roman" w:hAnsi="Times New Roman" w:cs="Times New Roman"/>
          <w:sz w:val="28"/>
          <w:szCs w:val="28"/>
        </w:rPr>
        <w:t xml:space="preserve"> и</w:t>
      </w:r>
      <w:r w:rsidR="00611BF1" w:rsidRPr="00611B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D2A" w:rsidRDefault="00611BF1" w:rsidP="00E14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BF1">
        <w:rPr>
          <w:rFonts w:ascii="Times New Roman" w:hAnsi="Times New Roman" w:cs="Times New Roman"/>
          <w:sz w:val="28"/>
          <w:szCs w:val="28"/>
        </w:rPr>
        <w:t xml:space="preserve">дорожного хозяйства </w:t>
      </w:r>
    </w:p>
    <w:p w:rsidR="002D2D40" w:rsidRDefault="00611BF1" w:rsidP="00E14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BF1">
        <w:rPr>
          <w:rFonts w:ascii="Times New Roman" w:hAnsi="Times New Roman" w:cs="Times New Roman"/>
          <w:sz w:val="28"/>
          <w:szCs w:val="28"/>
        </w:rPr>
        <w:t xml:space="preserve">Республики Коми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11BF1">
        <w:rPr>
          <w:rFonts w:ascii="Times New Roman" w:hAnsi="Times New Roman" w:cs="Times New Roman"/>
          <w:sz w:val="28"/>
          <w:szCs w:val="28"/>
        </w:rPr>
        <w:t xml:space="preserve">     </w:t>
      </w:r>
      <w:r w:rsidR="000579CD">
        <w:rPr>
          <w:rFonts w:ascii="Times New Roman" w:hAnsi="Times New Roman" w:cs="Times New Roman"/>
          <w:sz w:val="28"/>
          <w:szCs w:val="28"/>
        </w:rPr>
        <w:t xml:space="preserve"> </w:t>
      </w:r>
      <w:r w:rsidRPr="00611BF1">
        <w:rPr>
          <w:rFonts w:ascii="Times New Roman" w:hAnsi="Times New Roman" w:cs="Times New Roman"/>
          <w:sz w:val="28"/>
          <w:szCs w:val="28"/>
        </w:rPr>
        <w:t xml:space="preserve"> </w:t>
      </w:r>
      <w:r w:rsidR="00C90D2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D1D1E">
        <w:rPr>
          <w:rFonts w:ascii="Times New Roman" w:hAnsi="Times New Roman" w:cs="Times New Roman"/>
          <w:sz w:val="28"/>
          <w:szCs w:val="28"/>
        </w:rPr>
        <w:t xml:space="preserve">   </w:t>
      </w:r>
      <w:r w:rsidR="00C90D2A">
        <w:rPr>
          <w:rFonts w:ascii="Times New Roman" w:hAnsi="Times New Roman" w:cs="Times New Roman"/>
          <w:sz w:val="28"/>
          <w:szCs w:val="28"/>
        </w:rPr>
        <w:t xml:space="preserve"> </w:t>
      </w:r>
      <w:r w:rsidR="00232591">
        <w:rPr>
          <w:rFonts w:ascii="Times New Roman" w:hAnsi="Times New Roman" w:cs="Times New Roman"/>
          <w:sz w:val="28"/>
          <w:szCs w:val="28"/>
        </w:rPr>
        <w:t xml:space="preserve">   </w:t>
      </w:r>
      <w:r w:rsidR="00C90D2A">
        <w:rPr>
          <w:rFonts w:ascii="Times New Roman" w:hAnsi="Times New Roman" w:cs="Times New Roman"/>
          <w:sz w:val="28"/>
          <w:szCs w:val="28"/>
        </w:rPr>
        <w:t xml:space="preserve">     </w:t>
      </w:r>
      <w:r w:rsidR="002D2D40">
        <w:rPr>
          <w:rFonts w:ascii="Times New Roman" w:hAnsi="Times New Roman" w:cs="Times New Roman"/>
          <w:sz w:val="28"/>
          <w:szCs w:val="28"/>
        </w:rPr>
        <w:t xml:space="preserve"> </w:t>
      </w:r>
      <w:r w:rsidR="00C90D2A">
        <w:rPr>
          <w:rFonts w:ascii="Times New Roman" w:hAnsi="Times New Roman" w:cs="Times New Roman"/>
          <w:sz w:val="28"/>
          <w:szCs w:val="28"/>
        </w:rPr>
        <w:t xml:space="preserve">       </w:t>
      </w:r>
      <w:r w:rsidR="00C670A3">
        <w:rPr>
          <w:rFonts w:ascii="Times New Roman" w:hAnsi="Times New Roman" w:cs="Times New Roman"/>
          <w:sz w:val="28"/>
          <w:szCs w:val="28"/>
        </w:rPr>
        <w:t xml:space="preserve">  </w:t>
      </w:r>
      <w:r w:rsidR="00F01DC8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7C3461">
        <w:rPr>
          <w:rFonts w:ascii="Times New Roman" w:hAnsi="Times New Roman" w:cs="Times New Roman"/>
          <w:sz w:val="28"/>
          <w:szCs w:val="28"/>
        </w:rPr>
        <w:t>И</w:t>
      </w:r>
      <w:r w:rsidR="00C90D2A">
        <w:rPr>
          <w:rFonts w:ascii="Times New Roman" w:hAnsi="Times New Roman" w:cs="Times New Roman"/>
          <w:sz w:val="28"/>
          <w:szCs w:val="28"/>
        </w:rPr>
        <w:t>.</w:t>
      </w:r>
      <w:r w:rsidR="007C3461">
        <w:rPr>
          <w:rFonts w:ascii="Times New Roman" w:hAnsi="Times New Roman" w:cs="Times New Roman"/>
          <w:sz w:val="28"/>
          <w:szCs w:val="28"/>
        </w:rPr>
        <w:t>К</w:t>
      </w:r>
      <w:r w:rsidR="00C90D2A">
        <w:rPr>
          <w:rFonts w:ascii="Times New Roman" w:hAnsi="Times New Roman" w:cs="Times New Roman"/>
          <w:sz w:val="28"/>
          <w:szCs w:val="28"/>
        </w:rPr>
        <w:t>. Кру</w:t>
      </w:r>
      <w:r w:rsidR="007C3461">
        <w:rPr>
          <w:rFonts w:ascii="Times New Roman" w:hAnsi="Times New Roman" w:cs="Times New Roman"/>
          <w:sz w:val="28"/>
          <w:szCs w:val="28"/>
        </w:rPr>
        <w:t>глова</w:t>
      </w:r>
    </w:p>
    <w:sectPr w:rsidR="002D2D40" w:rsidSect="003D5A6C">
      <w:pgSz w:w="11906" w:h="16838"/>
      <w:pgMar w:top="1134" w:right="707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7A9" w:rsidRDefault="007057A9" w:rsidP="004E00A4">
      <w:pPr>
        <w:spacing w:after="0" w:line="240" w:lineRule="auto"/>
      </w:pPr>
      <w:r>
        <w:separator/>
      </w:r>
    </w:p>
  </w:endnote>
  <w:endnote w:type="continuationSeparator" w:id="0">
    <w:p w:rsidR="007057A9" w:rsidRDefault="007057A9" w:rsidP="004E0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7A9" w:rsidRDefault="007057A9" w:rsidP="004E00A4">
      <w:pPr>
        <w:spacing w:after="0" w:line="240" w:lineRule="auto"/>
      </w:pPr>
      <w:r>
        <w:separator/>
      </w:r>
    </w:p>
  </w:footnote>
  <w:footnote w:type="continuationSeparator" w:id="0">
    <w:p w:rsidR="007057A9" w:rsidRDefault="007057A9" w:rsidP="004E00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22895"/>
    <w:multiLevelType w:val="hybridMultilevel"/>
    <w:tmpl w:val="4FDE76EC"/>
    <w:lvl w:ilvl="0" w:tplc="BE381166">
      <w:start w:val="1"/>
      <w:numFmt w:val="decimal"/>
      <w:lvlText w:val="%1."/>
      <w:lvlJc w:val="left"/>
      <w:pPr>
        <w:ind w:left="110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">
    <w:nsid w:val="10F658C4"/>
    <w:multiLevelType w:val="hybridMultilevel"/>
    <w:tmpl w:val="A7CAA302"/>
    <w:lvl w:ilvl="0" w:tplc="D416F6C6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1A4A331A"/>
    <w:multiLevelType w:val="hybridMultilevel"/>
    <w:tmpl w:val="452C1042"/>
    <w:lvl w:ilvl="0" w:tplc="25E6601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57483"/>
    <w:multiLevelType w:val="hybridMultilevel"/>
    <w:tmpl w:val="4DFC0F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617CC"/>
    <w:multiLevelType w:val="hybridMultilevel"/>
    <w:tmpl w:val="8A22CD12"/>
    <w:lvl w:ilvl="0" w:tplc="A2D68E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4D239AC"/>
    <w:multiLevelType w:val="hybridMultilevel"/>
    <w:tmpl w:val="06680B14"/>
    <w:lvl w:ilvl="0" w:tplc="58AE86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A7FDB"/>
    <w:multiLevelType w:val="hybridMultilevel"/>
    <w:tmpl w:val="3AF640BE"/>
    <w:lvl w:ilvl="0" w:tplc="AC4667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1C3891"/>
    <w:multiLevelType w:val="hybridMultilevel"/>
    <w:tmpl w:val="BA7479DC"/>
    <w:lvl w:ilvl="0" w:tplc="0DBC56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7D5370"/>
    <w:multiLevelType w:val="hybridMultilevel"/>
    <w:tmpl w:val="52B6AAD0"/>
    <w:lvl w:ilvl="0" w:tplc="0FAA3B74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9">
    <w:nsid w:val="49BA21E5"/>
    <w:multiLevelType w:val="hybridMultilevel"/>
    <w:tmpl w:val="F5D823EC"/>
    <w:lvl w:ilvl="0" w:tplc="4EB6F81C">
      <w:start w:val="1"/>
      <w:numFmt w:val="decimal"/>
      <w:lvlText w:val="%1."/>
      <w:lvlJc w:val="left"/>
      <w:pPr>
        <w:ind w:left="155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CDB299E"/>
    <w:multiLevelType w:val="hybridMultilevel"/>
    <w:tmpl w:val="8FC0296C"/>
    <w:lvl w:ilvl="0" w:tplc="5F603D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BA41D8"/>
    <w:multiLevelType w:val="hybridMultilevel"/>
    <w:tmpl w:val="6E10E8C2"/>
    <w:lvl w:ilvl="0" w:tplc="80E68A48">
      <w:start w:val="1"/>
      <w:numFmt w:val="decimal"/>
      <w:lvlText w:val="%1)"/>
      <w:lvlJc w:val="left"/>
      <w:pPr>
        <w:ind w:left="16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>
    <w:nsid w:val="691B036D"/>
    <w:multiLevelType w:val="hybridMultilevel"/>
    <w:tmpl w:val="A39AE6B2"/>
    <w:lvl w:ilvl="0" w:tplc="A2147F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F0E2B2E"/>
    <w:multiLevelType w:val="hybridMultilevel"/>
    <w:tmpl w:val="AEFED480"/>
    <w:lvl w:ilvl="0" w:tplc="EAD46E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F3335AA"/>
    <w:multiLevelType w:val="hybridMultilevel"/>
    <w:tmpl w:val="BE2AD134"/>
    <w:lvl w:ilvl="0" w:tplc="49C097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5"/>
  </w:num>
  <w:num w:numId="5">
    <w:abstractNumId w:val="13"/>
  </w:num>
  <w:num w:numId="6">
    <w:abstractNumId w:val="14"/>
  </w:num>
  <w:num w:numId="7">
    <w:abstractNumId w:val="11"/>
  </w:num>
  <w:num w:numId="8">
    <w:abstractNumId w:val="0"/>
  </w:num>
  <w:num w:numId="9">
    <w:abstractNumId w:val="8"/>
  </w:num>
  <w:num w:numId="10">
    <w:abstractNumId w:val="6"/>
  </w:num>
  <w:num w:numId="11">
    <w:abstractNumId w:val="3"/>
  </w:num>
  <w:num w:numId="12">
    <w:abstractNumId w:val="9"/>
  </w:num>
  <w:num w:numId="13">
    <w:abstractNumId w:val="4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97A"/>
    <w:rsid w:val="00011292"/>
    <w:rsid w:val="0003030C"/>
    <w:rsid w:val="00033D6C"/>
    <w:rsid w:val="0005151E"/>
    <w:rsid w:val="000578D0"/>
    <w:rsid w:val="000579CD"/>
    <w:rsid w:val="0006006B"/>
    <w:rsid w:val="00061DD8"/>
    <w:rsid w:val="00065BA9"/>
    <w:rsid w:val="00075135"/>
    <w:rsid w:val="000763D6"/>
    <w:rsid w:val="00081A76"/>
    <w:rsid w:val="0008298B"/>
    <w:rsid w:val="000B31A6"/>
    <w:rsid w:val="000B75B1"/>
    <w:rsid w:val="000D1106"/>
    <w:rsid w:val="000D4B6A"/>
    <w:rsid w:val="000D60D1"/>
    <w:rsid w:val="000E0B5E"/>
    <w:rsid w:val="000F1484"/>
    <w:rsid w:val="000F3FF5"/>
    <w:rsid w:val="000F73BC"/>
    <w:rsid w:val="001023F0"/>
    <w:rsid w:val="001046DD"/>
    <w:rsid w:val="00121928"/>
    <w:rsid w:val="00124A9C"/>
    <w:rsid w:val="00124D2A"/>
    <w:rsid w:val="00124D72"/>
    <w:rsid w:val="00130B89"/>
    <w:rsid w:val="00132F0E"/>
    <w:rsid w:val="00135D24"/>
    <w:rsid w:val="00151023"/>
    <w:rsid w:val="001544A2"/>
    <w:rsid w:val="00155C22"/>
    <w:rsid w:val="00162693"/>
    <w:rsid w:val="00167075"/>
    <w:rsid w:val="001715EF"/>
    <w:rsid w:val="00175662"/>
    <w:rsid w:val="00191D6F"/>
    <w:rsid w:val="00193952"/>
    <w:rsid w:val="00197F90"/>
    <w:rsid w:val="001A7F0F"/>
    <w:rsid w:val="001B1E8B"/>
    <w:rsid w:val="001B2015"/>
    <w:rsid w:val="001B36DE"/>
    <w:rsid w:val="001B5B63"/>
    <w:rsid w:val="001C2050"/>
    <w:rsid w:val="001C526C"/>
    <w:rsid w:val="001D5146"/>
    <w:rsid w:val="001D773C"/>
    <w:rsid w:val="001E4237"/>
    <w:rsid w:val="00205462"/>
    <w:rsid w:val="00210256"/>
    <w:rsid w:val="0021443F"/>
    <w:rsid w:val="00220D40"/>
    <w:rsid w:val="0022539E"/>
    <w:rsid w:val="00226933"/>
    <w:rsid w:val="00232591"/>
    <w:rsid w:val="00232D76"/>
    <w:rsid w:val="002355CC"/>
    <w:rsid w:val="002365AF"/>
    <w:rsid w:val="002519C5"/>
    <w:rsid w:val="00264DB2"/>
    <w:rsid w:val="0026573A"/>
    <w:rsid w:val="002676C2"/>
    <w:rsid w:val="0027303E"/>
    <w:rsid w:val="00282D40"/>
    <w:rsid w:val="00282F3C"/>
    <w:rsid w:val="00290729"/>
    <w:rsid w:val="00297D45"/>
    <w:rsid w:val="002A33E4"/>
    <w:rsid w:val="002A41F5"/>
    <w:rsid w:val="002A7746"/>
    <w:rsid w:val="002B74CE"/>
    <w:rsid w:val="002C0E7A"/>
    <w:rsid w:val="002C0EFF"/>
    <w:rsid w:val="002C3B5D"/>
    <w:rsid w:val="002D2D40"/>
    <w:rsid w:val="002D5C6B"/>
    <w:rsid w:val="002D7265"/>
    <w:rsid w:val="002E2BE4"/>
    <w:rsid w:val="002E3307"/>
    <w:rsid w:val="002F2BC4"/>
    <w:rsid w:val="002F4748"/>
    <w:rsid w:val="002F496B"/>
    <w:rsid w:val="002F7B4F"/>
    <w:rsid w:val="003046A0"/>
    <w:rsid w:val="00307349"/>
    <w:rsid w:val="00316588"/>
    <w:rsid w:val="00321F7B"/>
    <w:rsid w:val="00322347"/>
    <w:rsid w:val="003240B7"/>
    <w:rsid w:val="003244C3"/>
    <w:rsid w:val="003246A9"/>
    <w:rsid w:val="00327980"/>
    <w:rsid w:val="0033576E"/>
    <w:rsid w:val="003377AA"/>
    <w:rsid w:val="00350EF6"/>
    <w:rsid w:val="00351B7B"/>
    <w:rsid w:val="00353A2F"/>
    <w:rsid w:val="0036448A"/>
    <w:rsid w:val="00386C3B"/>
    <w:rsid w:val="00393BEE"/>
    <w:rsid w:val="00394E4B"/>
    <w:rsid w:val="00396662"/>
    <w:rsid w:val="003A0594"/>
    <w:rsid w:val="003B4BA9"/>
    <w:rsid w:val="003C06B0"/>
    <w:rsid w:val="003D0A3F"/>
    <w:rsid w:val="003D5A6C"/>
    <w:rsid w:val="003D6568"/>
    <w:rsid w:val="003E2D79"/>
    <w:rsid w:val="003F0816"/>
    <w:rsid w:val="003F27FC"/>
    <w:rsid w:val="003F4DAD"/>
    <w:rsid w:val="00404E6C"/>
    <w:rsid w:val="004055D6"/>
    <w:rsid w:val="004101F0"/>
    <w:rsid w:val="00416093"/>
    <w:rsid w:val="0041726B"/>
    <w:rsid w:val="00427C87"/>
    <w:rsid w:val="00447494"/>
    <w:rsid w:val="00447867"/>
    <w:rsid w:val="004532A9"/>
    <w:rsid w:val="00467435"/>
    <w:rsid w:val="00467CFB"/>
    <w:rsid w:val="00470220"/>
    <w:rsid w:val="004718C3"/>
    <w:rsid w:val="004722CF"/>
    <w:rsid w:val="00472498"/>
    <w:rsid w:val="00475F6A"/>
    <w:rsid w:val="0048379B"/>
    <w:rsid w:val="0048481B"/>
    <w:rsid w:val="004942AA"/>
    <w:rsid w:val="00494AAE"/>
    <w:rsid w:val="004A1519"/>
    <w:rsid w:val="004A1919"/>
    <w:rsid w:val="004B3CD0"/>
    <w:rsid w:val="004B4822"/>
    <w:rsid w:val="004B748C"/>
    <w:rsid w:val="004C1499"/>
    <w:rsid w:val="004C67B6"/>
    <w:rsid w:val="004D4ABF"/>
    <w:rsid w:val="004E00A4"/>
    <w:rsid w:val="00503A90"/>
    <w:rsid w:val="00532A4F"/>
    <w:rsid w:val="00536A40"/>
    <w:rsid w:val="00541AFE"/>
    <w:rsid w:val="00544005"/>
    <w:rsid w:val="005552E1"/>
    <w:rsid w:val="00560D33"/>
    <w:rsid w:val="00560F55"/>
    <w:rsid w:val="005648A8"/>
    <w:rsid w:val="00570300"/>
    <w:rsid w:val="00585D6D"/>
    <w:rsid w:val="005A2D36"/>
    <w:rsid w:val="005A784C"/>
    <w:rsid w:val="005B18F0"/>
    <w:rsid w:val="005B78F3"/>
    <w:rsid w:val="005C3B2D"/>
    <w:rsid w:val="005C421F"/>
    <w:rsid w:val="005D031E"/>
    <w:rsid w:val="005D3CB7"/>
    <w:rsid w:val="005E364C"/>
    <w:rsid w:val="005E3BA9"/>
    <w:rsid w:val="005E5D8F"/>
    <w:rsid w:val="005F59C0"/>
    <w:rsid w:val="00601215"/>
    <w:rsid w:val="0060645B"/>
    <w:rsid w:val="00607090"/>
    <w:rsid w:val="00607498"/>
    <w:rsid w:val="00611BF1"/>
    <w:rsid w:val="00613E42"/>
    <w:rsid w:val="00622C60"/>
    <w:rsid w:val="00641FB8"/>
    <w:rsid w:val="00663797"/>
    <w:rsid w:val="00672A07"/>
    <w:rsid w:val="00676FB3"/>
    <w:rsid w:val="00677AB0"/>
    <w:rsid w:val="006950FD"/>
    <w:rsid w:val="00697B79"/>
    <w:rsid w:val="006A3234"/>
    <w:rsid w:val="006A3D8C"/>
    <w:rsid w:val="006C0AE6"/>
    <w:rsid w:val="006C49CA"/>
    <w:rsid w:val="006C618B"/>
    <w:rsid w:val="006D2A05"/>
    <w:rsid w:val="006E01AE"/>
    <w:rsid w:val="006E3C76"/>
    <w:rsid w:val="00701E72"/>
    <w:rsid w:val="0070491B"/>
    <w:rsid w:val="007057A9"/>
    <w:rsid w:val="00710FD9"/>
    <w:rsid w:val="00712791"/>
    <w:rsid w:val="007174E5"/>
    <w:rsid w:val="00720BE4"/>
    <w:rsid w:val="00727F22"/>
    <w:rsid w:val="0074322F"/>
    <w:rsid w:val="007479C3"/>
    <w:rsid w:val="007527C0"/>
    <w:rsid w:val="00754FB0"/>
    <w:rsid w:val="00762508"/>
    <w:rsid w:val="00765F73"/>
    <w:rsid w:val="00774BC0"/>
    <w:rsid w:val="007773FF"/>
    <w:rsid w:val="00787D2D"/>
    <w:rsid w:val="007930EB"/>
    <w:rsid w:val="0079731C"/>
    <w:rsid w:val="007A4774"/>
    <w:rsid w:val="007B2723"/>
    <w:rsid w:val="007C3461"/>
    <w:rsid w:val="007C7098"/>
    <w:rsid w:val="007C7773"/>
    <w:rsid w:val="007E0211"/>
    <w:rsid w:val="007E1105"/>
    <w:rsid w:val="007E4BB2"/>
    <w:rsid w:val="007E6396"/>
    <w:rsid w:val="00803205"/>
    <w:rsid w:val="00803696"/>
    <w:rsid w:val="008047A8"/>
    <w:rsid w:val="008108EC"/>
    <w:rsid w:val="00811960"/>
    <w:rsid w:val="008158D4"/>
    <w:rsid w:val="008165B2"/>
    <w:rsid w:val="00820676"/>
    <w:rsid w:val="008315C1"/>
    <w:rsid w:val="00831E36"/>
    <w:rsid w:val="00832A50"/>
    <w:rsid w:val="00834B60"/>
    <w:rsid w:val="00837C45"/>
    <w:rsid w:val="00846EA6"/>
    <w:rsid w:val="00851A0B"/>
    <w:rsid w:val="008526C9"/>
    <w:rsid w:val="00855531"/>
    <w:rsid w:val="00857F62"/>
    <w:rsid w:val="00861D33"/>
    <w:rsid w:val="0086736D"/>
    <w:rsid w:val="008B667D"/>
    <w:rsid w:val="008B6B6E"/>
    <w:rsid w:val="008D1E39"/>
    <w:rsid w:val="008E047D"/>
    <w:rsid w:val="008E7471"/>
    <w:rsid w:val="008F3337"/>
    <w:rsid w:val="008F6054"/>
    <w:rsid w:val="00906840"/>
    <w:rsid w:val="0091075A"/>
    <w:rsid w:val="00911E7F"/>
    <w:rsid w:val="00915FE6"/>
    <w:rsid w:val="00927D82"/>
    <w:rsid w:val="00930F61"/>
    <w:rsid w:val="00931203"/>
    <w:rsid w:val="00931A47"/>
    <w:rsid w:val="00933618"/>
    <w:rsid w:val="00940BC9"/>
    <w:rsid w:val="00947596"/>
    <w:rsid w:val="00956DB3"/>
    <w:rsid w:val="00962F76"/>
    <w:rsid w:val="00967447"/>
    <w:rsid w:val="009708D5"/>
    <w:rsid w:val="00971C58"/>
    <w:rsid w:val="009741F7"/>
    <w:rsid w:val="00974555"/>
    <w:rsid w:val="00976A0B"/>
    <w:rsid w:val="00983E27"/>
    <w:rsid w:val="00985524"/>
    <w:rsid w:val="00990651"/>
    <w:rsid w:val="00997A2B"/>
    <w:rsid w:val="009A5D70"/>
    <w:rsid w:val="009B7CF1"/>
    <w:rsid w:val="009C75EA"/>
    <w:rsid w:val="009D3FE0"/>
    <w:rsid w:val="009D5475"/>
    <w:rsid w:val="009D57F4"/>
    <w:rsid w:val="009E49EC"/>
    <w:rsid w:val="009F3299"/>
    <w:rsid w:val="009F5B05"/>
    <w:rsid w:val="009F6AC3"/>
    <w:rsid w:val="00A162A2"/>
    <w:rsid w:val="00A24067"/>
    <w:rsid w:val="00A25745"/>
    <w:rsid w:val="00A27A6B"/>
    <w:rsid w:val="00A27B95"/>
    <w:rsid w:val="00A34AE9"/>
    <w:rsid w:val="00A377F5"/>
    <w:rsid w:val="00A37B66"/>
    <w:rsid w:val="00A55373"/>
    <w:rsid w:val="00A559BE"/>
    <w:rsid w:val="00A57F7D"/>
    <w:rsid w:val="00A669F7"/>
    <w:rsid w:val="00A7530C"/>
    <w:rsid w:val="00A757B8"/>
    <w:rsid w:val="00A82A6D"/>
    <w:rsid w:val="00A82B15"/>
    <w:rsid w:val="00A93D33"/>
    <w:rsid w:val="00AA189F"/>
    <w:rsid w:val="00AA6CC7"/>
    <w:rsid w:val="00AB2286"/>
    <w:rsid w:val="00AB405A"/>
    <w:rsid w:val="00AB5FC1"/>
    <w:rsid w:val="00AC5FE6"/>
    <w:rsid w:val="00AD12DF"/>
    <w:rsid w:val="00AD1D1E"/>
    <w:rsid w:val="00AD1EF1"/>
    <w:rsid w:val="00AD4D42"/>
    <w:rsid w:val="00B014F2"/>
    <w:rsid w:val="00B104B9"/>
    <w:rsid w:val="00B1158E"/>
    <w:rsid w:val="00B11972"/>
    <w:rsid w:val="00B13DDB"/>
    <w:rsid w:val="00B33CC1"/>
    <w:rsid w:val="00B40500"/>
    <w:rsid w:val="00B4420F"/>
    <w:rsid w:val="00B52EC2"/>
    <w:rsid w:val="00B80DBD"/>
    <w:rsid w:val="00B83692"/>
    <w:rsid w:val="00BA4D3A"/>
    <w:rsid w:val="00BB2562"/>
    <w:rsid w:val="00BC0F4A"/>
    <w:rsid w:val="00BD294D"/>
    <w:rsid w:val="00BE2F98"/>
    <w:rsid w:val="00BE3CD1"/>
    <w:rsid w:val="00BE7C4C"/>
    <w:rsid w:val="00BF060E"/>
    <w:rsid w:val="00C00068"/>
    <w:rsid w:val="00C13453"/>
    <w:rsid w:val="00C137E0"/>
    <w:rsid w:val="00C1527E"/>
    <w:rsid w:val="00C20B21"/>
    <w:rsid w:val="00C20E46"/>
    <w:rsid w:val="00C23B53"/>
    <w:rsid w:val="00C26EFA"/>
    <w:rsid w:val="00C2721C"/>
    <w:rsid w:val="00C32525"/>
    <w:rsid w:val="00C35AE5"/>
    <w:rsid w:val="00C37B07"/>
    <w:rsid w:val="00C469B0"/>
    <w:rsid w:val="00C50937"/>
    <w:rsid w:val="00C55B74"/>
    <w:rsid w:val="00C61356"/>
    <w:rsid w:val="00C670A3"/>
    <w:rsid w:val="00C7130F"/>
    <w:rsid w:val="00C73B3F"/>
    <w:rsid w:val="00C73D43"/>
    <w:rsid w:val="00C73DD9"/>
    <w:rsid w:val="00C77589"/>
    <w:rsid w:val="00C81147"/>
    <w:rsid w:val="00C85036"/>
    <w:rsid w:val="00C85958"/>
    <w:rsid w:val="00C90D2A"/>
    <w:rsid w:val="00C953B5"/>
    <w:rsid w:val="00C955E2"/>
    <w:rsid w:val="00CA56CD"/>
    <w:rsid w:val="00CA669D"/>
    <w:rsid w:val="00CA7707"/>
    <w:rsid w:val="00CA7F4D"/>
    <w:rsid w:val="00CB54CF"/>
    <w:rsid w:val="00CD198B"/>
    <w:rsid w:val="00CD4F5E"/>
    <w:rsid w:val="00CD745D"/>
    <w:rsid w:val="00CE58D4"/>
    <w:rsid w:val="00CF39CE"/>
    <w:rsid w:val="00D00720"/>
    <w:rsid w:val="00D02926"/>
    <w:rsid w:val="00D02EC2"/>
    <w:rsid w:val="00D050A7"/>
    <w:rsid w:val="00D0562E"/>
    <w:rsid w:val="00D05A5D"/>
    <w:rsid w:val="00D11DA1"/>
    <w:rsid w:val="00D415F2"/>
    <w:rsid w:val="00D41A25"/>
    <w:rsid w:val="00D6406A"/>
    <w:rsid w:val="00D67CDF"/>
    <w:rsid w:val="00D7076B"/>
    <w:rsid w:val="00D70C14"/>
    <w:rsid w:val="00D71156"/>
    <w:rsid w:val="00D77036"/>
    <w:rsid w:val="00D82926"/>
    <w:rsid w:val="00D85819"/>
    <w:rsid w:val="00D96BAD"/>
    <w:rsid w:val="00DA094E"/>
    <w:rsid w:val="00DA0A0D"/>
    <w:rsid w:val="00DA0AF3"/>
    <w:rsid w:val="00DA208B"/>
    <w:rsid w:val="00DA6883"/>
    <w:rsid w:val="00DA7AA0"/>
    <w:rsid w:val="00DB442C"/>
    <w:rsid w:val="00DB6639"/>
    <w:rsid w:val="00DD517C"/>
    <w:rsid w:val="00DD6327"/>
    <w:rsid w:val="00DD6EE7"/>
    <w:rsid w:val="00DE3191"/>
    <w:rsid w:val="00DE7102"/>
    <w:rsid w:val="00DF1147"/>
    <w:rsid w:val="00E0113C"/>
    <w:rsid w:val="00E06DAE"/>
    <w:rsid w:val="00E07D1F"/>
    <w:rsid w:val="00E149CF"/>
    <w:rsid w:val="00E20C66"/>
    <w:rsid w:val="00E35C71"/>
    <w:rsid w:val="00E424A8"/>
    <w:rsid w:val="00E454F3"/>
    <w:rsid w:val="00E54819"/>
    <w:rsid w:val="00E653D0"/>
    <w:rsid w:val="00E72FD6"/>
    <w:rsid w:val="00E73808"/>
    <w:rsid w:val="00E739FF"/>
    <w:rsid w:val="00E771EA"/>
    <w:rsid w:val="00E775FD"/>
    <w:rsid w:val="00E8439F"/>
    <w:rsid w:val="00E907E8"/>
    <w:rsid w:val="00E90E7F"/>
    <w:rsid w:val="00E91BF6"/>
    <w:rsid w:val="00E92091"/>
    <w:rsid w:val="00EA5196"/>
    <w:rsid w:val="00EA5DF4"/>
    <w:rsid w:val="00EA6AAC"/>
    <w:rsid w:val="00EA6E6B"/>
    <w:rsid w:val="00EB0F55"/>
    <w:rsid w:val="00EB43DC"/>
    <w:rsid w:val="00EB79B5"/>
    <w:rsid w:val="00EC1FA7"/>
    <w:rsid w:val="00EC26C3"/>
    <w:rsid w:val="00EC4CE7"/>
    <w:rsid w:val="00ED162D"/>
    <w:rsid w:val="00ED1B6B"/>
    <w:rsid w:val="00F00DB7"/>
    <w:rsid w:val="00F01DC8"/>
    <w:rsid w:val="00F04CA0"/>
    <w:rsid w:val="00F06FB1"/>
    <w:rsid w:val="00F077F3"/>
    <w:rsid w:val="00F20B3E"/>
    <w:rsid w:val="00F21E62"/>
    <w:rsid w:val="00F2497A"/>
    <w:rsid w:val="00F257D9"/>
    <w:rsid w:val="00F2726D"/>
    <w:rsid w:val="00F43859"/>
    <w:rsid w:val="00F52F97"/>
    <w:rsid w:val="00F61043"/>
    <w:rsid w:val="00F6106F"/>
    <w:rsid w:val="00F6469C"/>
    <w:rsid w:val="00F7133F"/>
    <w:rsid w:val="00F83F9D"/>
    <w:rsid w:val="00F85B1F"/>
    <w:rsid w:val="00F909D9"/>
    <w:rsid w:val="00F96819"/>
    <w:rsid w:val="00FB0512"/>
    <w:rsid w:val="00FB05AC"/>
    <w:rsid w:val="00FB0C94"/>
    <w:rsid w:val="00FB0DDB"/>
    <w:rsid w:val="00FB383E"/>
    <w:rsid w:val="00FC2CED"/>
    <w:rsid w:val="00FC473B"/>
    <w:rsid w:val="00FC4CA7"/>
    <w:rsid w:val="00FD0BB0"/>
    <w:rsid w:val="00FD3B6F"/>
    <w:rsid w:val="00FD45E0"/>
    <w:rsid w:val="00FD6A55"/>
    <w:rsid w:val="00F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9731C"/>
    <w:pPr>
      <w:keepNext/>
      <w:spacing w:after="0" w:line="240" w:lineRule="auto"/>
      <w:jc w:val="center"/>
      <w:outlineLvl w:val="0"/>
    </w:pPr>
    <w:rPr>
      <w:rFonts w:ascii="SchoolBook" w:eastAsia="Times New Roman" w:hAnsi="SchoolBook" w:cs="Times New Roman"/>
      <w:sz w:val="4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731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79731C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31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79731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731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B7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9731C"/>
    <w:rPr>
      <w:rFonts w:ascii="SchoolBook" w:eastAsia="Times New Roman" w:hAnsi="SchoolBook" w:cs="Times New Roman"/>
      <w:sz w:val="4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973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973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973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79731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rsid w:val="007973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9731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4">
    <w:name w:val="Body Text Indent"/>
    <w:basedOn w:val="a"/>
    <w:link w:val="a5"/>
    <w:rsid w:val="0079731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973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rsid w:val="0079731C"/>
    <w:rPr>
      <w:color w:val="0000FF"/>
      <w:u w:val="single"/>
    </w:rPr>
  </w:style>
  <w:style w:type="paragraph" w:customStyle="1" w:styleId="ConsPlusTitle">
    <w:name w:val="ConsPlusTitle"/>
    <w:uiPriority w:val="99"/>
    <w:rsid w:val="007973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97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731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973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9731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9">
    <w:name w:val="Table Grid"/>
    <w:basedOn w:val="a1"/>
    <w:uiPriority w:val="59"/>
    <w:rsid w:val="00797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rsid w:val="0079731C"/>
    <w:rPr>
      <w:rFonts w:ascii="Times New Roman" w:hAnsi="Times New Roman" w:cs="Times New Roman"/>
      <w:spacing w:val="10"/>
      <w:sz w:val="20"/>
      <w:szCs w:val="20"/>
    </w:rPr>
  </w:style>
  <w:style w:type="paragraph" w:styleId="aa">
    <w:name w:val="Body Text"/>
    <w:basedOn w:val="a"/>
    <w:link w:val="ab"/>
    <w:rsid w:val="009D57F4"/>
    <w:pPr>
      <w:tabs>
        <w:tab w:val="left" w:pos="990"/>
        <w:tab w:val="left" w:pos="1843"/>
      </w:tabs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9D57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9D57F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4E0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00A4"/>
  </w:style>
  <w:style w:type="paragraph" w:styleId="ae">
    <w:name w:val="footer"/>
    <w:basedOn w:val="a"/>
    <w:link w:val="af"/>
    <w:uiPriority w:val="99"/>
    <w:unhideWhenUsed/>
    <w:rsid w:val="004E0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00A4"/>
  </w:style>
  <w:style w:type="paragraph" w:customStyle="1" w:styleId="Style6">
    <w:name w:val="Style6"/>
    <w:basedOn w:val="a"/>
    <w:uiPriority w:val="99"/>
    <w:rsid w:val="00135D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135D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135D2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9731C"/>
    <w:pPr>
      <w:keepNext/>
      <w:spacing w:after="0" w:line="240" w:lineRule="auto"/>
      <w:jc w:val="center"/>
      <w:outlineLvl w:val="0"/>
    </w:pPr>
    <w:rPr>
      <w:rFonts w:ascii="SchoolBook" w:eastAsia="Times New Roman" w:hAnsi="SchoolBook" w:cs="Times New Roman"/>
      <w:sz w:val="4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731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79731C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31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79731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731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B7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9731C"/>
    <w:rPr>
      <w:rFonts w:ascii="SchoolBook" w:eastAsia="Times New Roman" w:hAnsi="SchoolBook" w:cs="Times New Roman"/>
      <w:sz w:val="4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973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973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973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79731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rsid w:val="007973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9731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4">
    <w:name w:val="Body Text Indent"/>
    <w:basedOn w:val="a"/>
    <w:link w:val="a5"/>
    <w:rsid w:val="0079731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973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rsid w:val="0079731C"/>
    <w:rPr>
      <w:color w:val="0000FF"/>
      <w:u w:val="single"/>
    </w:rPr>
  </w:style>
  <w:style w:type="paragraph" w:customStyle="1" w:styleId="ConsPlusTitle">
    <w:name w:val="ConsPlusTitle"/>
    <w:uiPriority w:val="99"/>
    <w:rsid w:val="007973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97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731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973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9731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9">
    <w:name w:val="Table Grid"/>
    <w:basedOn w:val="a1"/>
    <w:uiPriority w:val="59"/>
    <w:rsid w:val="00797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rsid w:val="0079731C"/>
    <w:rPr>
      <w:rFonts w:ascii="Times New Roman" w:hAnsi="Times New Roman" w:cs="Times New Roman"/>
      <w:spacing w:val="10"/>
      <w:sz w:val="20"/>
      <w:szCs w:val="20"/>
    </w:rPr>
  </w:style>
  <w:style w:type="paragraph" w:styleId="aa">
    <w:name w:val="Body Text"/>
    <w:basedOn w:val="a"/>
    <w:link w:val="ab"/>
    <w:rsid w:val="009D57F4"/>
    <w:pPr>
      <w:tabs>
        <w:tab w:val="left" w:pos="990"/>
        <w:tab w:val="left" w:pos="1843"/>
      </w:tabs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9D57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9D57F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4E0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00A4"/>
  </w:style>
  <w:style w:type="paragraph" w:styleId="ae">
    <w:name w:val="footer"/>
    <w:basedOn w:val="a"/>
    <w:link w:val="af"/>
    <w:uiPriority w:val="99"/>
    <w:unhideWhenUsed/>
    <w:rsid w:val="004E0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00A4"/>
  </w:style>
  <w:style w:type="paragraph" w:customStyle="1" w:styleId="Style6">
    <w:name w:val="Style6"/>
    <w:basedOn w:val="a"/>
    <w:uiPriority w:val="99"/>
    <w:rsid w:val="00135D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135D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135D2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EEBC6-A7BF-44D7-8A71-249F6D57A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Канева Виктория Николаевна</dc:creator>
  <cp:lastModifiedBy>Демченко Мария Владимировна</cp:lastModifiedBy>
  <cp:revision>5</cp:revision>
  <cp:lastPrinted>2019-02-26T10:54:00Z</cp:lastPrinted>
  <dcterms:created xsi:type="dcterms:W3CDTF">2020-05-25T14:31:00Z</dcterms:created>
  <dcterms:modified xsi:type="dcterms:W3CDTF">2020-07-03T12:45:00Z</dcterms:modified>
</cp:coreProperties>
</file>