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FBB" w:rsidRPr="003B4FBB" w:rsidRDefault="003B4FBB" w:rsidP="003B4FBB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B4FBB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D34784" w:rsidRDefault="003B4FBB" w:rsidP="00D34784">
      <w:pPr>
        <w:pStyle w:val="a5"/>
        <w:spacing w:after="0"/>
        <w:ind w:left="0"/>
        <w:jc w:val="center"/>
        <w:rPr>
          <w:b/>
          <w:sz w:val="28"/>
          <w:szCs w:val="28"/>
        </w:rPr>
      </w:pPr>
      <w:r w:rsidRPr="00D34784">
        <w:rPr>
          <w:b/>
          <w:sz w:val="28"/>
          <w:szCs w:val="28"/>
        </w:rPr>
        <w:t xml:space="preserve">к проекту приказа </w:t>
      </w:r>
      <w:r w:rsidR="00D34784" w:rsidRPr="00D34784">
        <w:rPr>
          <w:b/>
          <w:sz w:val="28"/>
          <w:szCs w:val="28"/>
        </w:rPr>
        <w:t>Министерства строительства, жилищно-коммунального и дорожного хозяйства</w:t>
      </w:r>
      <w:r w:rsidRPr="00D34784">
        <w:rPr>
          <w:b/>
          <w:sz w:val="28"/>
          <w:szCs w:val="28"/>
        </w:rPr>
        <w:t xml:space="preserve"> Республики Коми </w:t>
      </w:r>
      <w:r w:rsidR="00684B69">
        <w:rPr>
          <w:b/>
          <w:sz w:val="28"/>
          <w:szCs w:val="28"/>
        </w:rPr>
        <w:t>«О внесении изменений в приказ Министерства архитектуры и строительства Республики Коми от 16 декабря 2015 года № 307-ОД «Об утверждении нормативных затрат на обеспечение функций»</w:t>
      </w:r>
    </w:p>
    <w:p w:rsidR="00D34784" w:rsidRDefault="00D34784" w:rsidP="00D34784">
      <w:pPr>
        <w:pStyle w:val="a5"/>
        <w:spacing w:after="0"/>
        <w:ind w:left="0"/>
        <w:jc w:val="center"/>
        <w:rPr>
          <w:rFonts w:eastAsiaTheme="minorHAnsi"/>
          <w:sz w:val="28"/>
          <w:szCs w:val="28"/>
          <w:lang w:eastAsia="en-US"/>
        </w:rPr>
      </w:pPr>
    </w:p>
    <w:p w:rsidR="006C2D1F" w:rsidRDefault="00032FF7" w:rsidP="00D34784">
      <w:pPr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="003B4FBB">
        <w:rPr>
          <w:rFonts w:ascii="Times New Roman" w:hAnsi="Times New Roman" w:cs="Times New Roman"/>
          <w:sz w:val="28"/>
          <w:szCs w:val="28"/>
        </w:rPr>
        <w:t>роект приказа подготовлен</w:t>
      </w:r>
      <w:r w:rsidR="003B4FBB" w:rsidRPr="003B4FBB">
        <w:rPr>
          <w:rFonts w:ascii="Times New Roman" w:hAnsi="Times New Roman" w:cs="Times New Roman"/>
          <w:sz w:val="28"/>
          <w:szCs w:val="28"/>
        </w:rPr>
        <w:t xml:space="preserve"> в </w:t>
      </w:r>
      <w:r w:rsidR="003B4FBB" w:rsidRPr="00FE0F90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 w:rsidR="00FE0F90" w:rsidRPr="00FE0F90">
        <w:rPr>
          <w:rFonts w:ascii="Times New Roman" w:hAnsi="Times New Roman" w:cs="Times New Roman"/>
          <w:sz w:val="28"/>
          <w:szCs w:val="28"/>
        </w:rPr>
        <w:t xml:space="preserve">с частью 5 статьи 19 Федерального закона от 5 апреля  2013 г. № 44-ФЗ «О контрактной системе в сфере закупок товаров, работ, услуг для обеспечения государственных и муниципальных нужд» и пунктом 2 Правил определения </w:t>
      </w:r>
      <w:r w:rsidR="003F0AAF">
        <w:rPr>
          <w:rFonts w:ascii="Times New Roman" w:hAnsi="Times New Roman" w:cs="Times New Roman"/>
          <w:sz w:val="28"/>
          <w:szCs w:val="28"/>
        </w:rPr>
        <w:t>нормативных затрат на обеспечение функций органов государственной власти Республики Коми, иных государственных органов Республики Коми, органов управления территориального фонда обязательного медицинского страхования</w:t>
      </w:r>
      <w:proofErr w:type="gramEnd"/>
      <w:r w:rsidR="003F0AA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F0AAF">
        <w:rPr>
          <w:rFonts w:ascii="Times New Roman" w:hAnsi="Times New Roman" w:cs="Times New Roman"/>
          <w:sz w:val="28"/>
          <w:szCs w:val="28"/>
        </w:rPr>
        <w:t>Республики Коми (включая соответственно территориальные органы и подведомственные казенные учреждения)</w:t>
      </w:r>
      <w:r w:rsidR="00FE0F90" w:rsidRPr="00FE0F90">
        <w:rPr>
          <w:rFonts w:ascii="Times New Roman" w:hAnsi="Times New Roman" w:cs="Times New Roman"/>
          <w:sz w:val="28"/>
          <w:szCs w:val="28"/>
        </w:rPr>
        <w:t xml:space="preserve">, утвержденных постановлением Правительства Республики Коми от </w:t>
      </w:r>
      <w:r w:rsidR="003F0AAF">
        <w:rPr>
          <w:rFonts w:ascii="Times New Roman" w:hAnsi="Times New Roman" w:cs="Times New Roman"/>
          <w:sz w:val="28"/>
          <w:szCs w:val="28"/>
        </w:rPr>
        <w:t>16</w:t>
      </w:r>
      <w:r w:rsidR="00FE0F90" w:rsidRPr="00FE0F90">
        <w:rPr>
          <w:rFonts w:ascii="Times New Roman" w:hAnsi="Times New Roman" w:cs="Times New Roman"/>
          <w:sz w:val="28"/>
          <w:szCs w:val="28"/>
        </w:rPr>
        <w:t xml:space="preserve"> </w:t>
      </w:r>
      <w:r w:rsidR="003F0AAF">
        <w:rPr>
          <w:rFonts w:ascii="Times New Roman" w:hAnsi="Times New Roman" w:cs="Times New Roman"/>
          <w:sz w:val="28"/>
          <w:szCs w:val="28"/>
        </w:rPr>
        <w:t>февраля</w:t>
      </w:r>
      <w:r w:rsidR="00FE0F90" w:rsidRPr="00FE0F90">
        <w:rPr>
          <w:rFonts w:ascii="Times New Roman" w:hAnsi="Times New Roman" w:cs="Times New Roman"/>
          <w:sz w:val="28"/>
          <w:szCs w:val="28"/>
        </w:rPr>
        <w:t xml:space="preserve"> 2015 г. № </w:t>
      </w:r>
      <w:r w:rsidR="003F0AAF">
        <w:rPr>
          <w:rFonts w:ascii="Times New Roman" w:hAnsi="Times New Roman" w:cs="Times New Roman"/>
          <w:sz w:val="28"/>
          <w:szCs w:val="28"/>
        </w:rPr>
        <w:t>68</w:t>
      </w:r>
      <w:r w:rsidR="000578B3">
        <w:rPr>
          <w:rFonts w:ascii="Times New Roman" w:hAnsi="Times New Roman" w:cs="Times New Roman"/>
          <w:sz w:val="28"/>
          <w:szCs w:val="28"/>
        </w:rPr>
        <w:t>,</w:t>
      </w:r>
      <w:r w:rsidR="00C7759E">
        <w:rPr>
          <w:rFonts w:ascii="Times New Roman" w:hAnsi="Times New Roman" w:cs="Times New Roman"/>
          <w:sz w:val="28"/>
          <w:szCs w:val="28"/>
        </w:rPr>
        <w:t>приложения к правилам</w:t>
      </w:r>
      <w:r w:rsidR="003F0AAF">
        <w:rPr>
          <w:rFonts w:ascii="Times New Roman" w:hAnsi="Times New Roman" w:cs="Times New Roman"/>
          <w:sz w:val="28"/>
          <w:szCs w:val="28"/>
        </w:rPr>
        <w:t xml:space="preserve"> </w:t>
      </w:r>
      <w:r w:rsidR="00C7759E">
        <w:rPr>
          <w:rFonts w:ascii="Times New Roman" w:hAnsi="Times New Roman" w:cs="Times New Roman"/>
          <w:sz w:val="28"/>
          <w:szCs w:val="28"/>
        </w:rPr>
        <w:t xml:space="preserve">методики определения </w:t>
      </w:r>
      <w:r w:rsidR="00C7759E" w:rsidRPr="00C7759E">
        <w:rPr>
          <w:rFonts w:ascii="Times New Roman" w:hAnsi="Times New Roman" w:cs="Times New Roman"/>
          <w:sz w:val="28"/>
          <w:szCs w:val="28"/>
        </w:rPr>
        <w:t>нормативных затрат на обеспечение функций органов государственной власти Республики Коми, иных государственных органов Республики Коми, органов управления территориального фонда обязательного медицинского страхования Республики Коми (включая соответственно территориальные органы и подведомственные казенные учреждения)</w:t>
      </w:r>
      <w:r w:rsidR="00C7759E">
        <w:rPr>
          <w:rFonts w:ascii="Times New Roman" w:hAnsi="Times New Roman" w:cs="Times New Roman"/>
          <w:sz w:val="28"/>
          <w:szCs w:val="28"/>
        </w:rPr>
        <w:t xml:space="preserve"> (далее методика).</w:t>
      </w:r>
      <w:proofErr w:type="gramEnd"/>
    </w:p>
    <w:p w:rsidR="006C2D1F" w:rsidRDefault="006C2D1F" w:rsidP="00D34784">
      <w:pPr>
        <w:ind w:right="-1" w:firstLine="426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7759E">
        <w:rPr>
          <w:rFonts w:ascii="Times New Roman" w:hAnsi="Times New Roman" w:cs="Times New Roman"/>
          <w:color w:val="FF0000"/>
          <w:sz w:val="28"/>
          <w:szCs w:val="28"/>
        </w:rPr>
        <w:t>Разработан</w:t>
      </w:r>
      <w:r w:rsidR="00C7759E">
        <w:rPr>
          <w:rFonts w:ascii="Times New Roman" w:hAnsi="Times New Roman" w:cs="Times New Roman"/>
          <w:color w:val="FF0000"/>
          <w:sz w:val="28"/>
          <w:szCs w:val="28"/>
        </w:rPr>
        <w:t>н</w:t>
      </w:r>
      <w:r w:rsidRPr="00C7759E">
        <w:rPr>
          <w:rFonts w:ascii="Times New Roman" w:hAnsi="Times New Roman" w:cs="Times New Roman"/>
          <w:color w:val="FF0000"/>
          <w:sz w:val="28"/>
          <w:szCs w:val="28"/>
        </w:rPr>
        <w:t xml:space="preserve">ые </w:t>
      </w:r>
      <w:r w:rsidR="00C7759E" w:rsidRPr="00C7759E">
        <w:rPr>
          <w:rFonts w:ascii="Times New Roman" w:hAnsi="Times New Roman" w:cs="Times New Roman"/>
          <w:color w:val="FF0000"/>
          <w:sz w:val="28"/>
          <w:szCs w:val="28"/>
        </w:rPr>
        <w:t>н</w:t>
      </w:r>
      <w:r w:rsidR="008B337F" w:rsidRPr="006C21C9">
        <w:rPr>
          <w:rFonts w:ascii="Times New Roman" w:hAnsi="Times New Roman" w:cs="Times New Roman"/>
          <w:color w:val="FF0000"/>
          <w:sz w:val="28"/>
          <w:szCs w:val="28"/>
        </w:rPr>
        <w:t xml:space="preserve">ормативные затраты применяются для обоснования объекта и (или) объектов закупки Министерства строительства, жилищно-коммунального и дорожного хозяйства Республики Коми и подведомственным ему казенным учреждениям. </w:t>
      </w:r>
    </w:p>
    <w:p w:rsidR="00C7759E" w:rsidRDefault="006C2D1F" w:rsidP="00D34784">
      <w:pPr>
        <w:ind w:right="-1" w:firstLine="426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Расчет </w:t>
      </w:r>
      <w:r w:rsidR="00C7759E">
        <w:rPr>
          <w:rFonts w:ascii="Times New Roman" w:hAnsi="Times New Roman" w:cs="Times New Roman"/>
          <w:color w:val="FF0000"/>
          <w:sz w:val="28"/>
          <w:szCs w:val="28"/>
        </w:rPr>
        <w:t>н</w:t>
      </w:r>
      <w:r w:rsidR="008B337F" w:rsidRPr="006C21C9">
        <w:rPr>
          <w:rFonts w:ascii="Times New Roman" w:hAnsi="Times New Roman" w:cs="Times New Roman"/>
          <w:color w:val="FF0000"/>
          <w:sz w:val="28"/>
          <w:szCs w:val="28"/>
        </w:rPr>
        <w:t>ормативны</w:t>
      </w:r>
      <w:r w:rsidR="00C7759E">
        <w:rPr>
          <w:rFonts w:ascii="Times New Roman" w:hAnsi="Times New Roman" w:cs="Times New Roman"/>
          <w:color w:val="FF0000"/>
          <w:sz w:val="28"/>
          <w:szCs w:val="28"/>
        </w:rPr>
        <w:t>х</w:t>
      </w:r>
      <w:r w:rsidR="008B337F" w:rsidRPr="006C21C9">
        <w:rPr>
          <w:rFonts w:ascii="Times New Roman" w:hAnsi="Times New Roman" w:cs="Times New Roman"/>
          <w:color w:val="FF0000"/>
          <w:sz w:val="28"/>
          <w:szCs w:val="28"/>
        </w:rPr>
        <w:t xml:space="preserve"> затрат о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существлен </w:t>
      </w:r>
      <w:r w:rsidR="008B337F" w:rsidRPr="006C21C9">
        <w:rPr>
          <w:rFonts w:ascii="Times New Roman" w:hAnsi="Times New Roman" w:cs="Times New Roman"/>
          <w:color w:val="FF0000"/>
          <w:sz w:val="28"/>
          <w:szCs w:val="28"/>
        </w:rPr>
        <w:t>в соответствии с методикой</w:t>
      </w:r>
      <w:r w:rsidR="0076060E" w:rsidRPr="006C21C9">
        <w:rPr>
          <w:rFonts w:ascii="Times New Roman" w:hAnsi="Times New Roman" w:cs="Times New Roman"/>
          <w:color w:val="FF0000"/>
          <w:sz w:val="28"/>
          <w:szCs w:val="28"/>
        </w:rPr>
        <w:t xml:space="preserve"> определения нормативных затрат на обеспечение функций органов государственной власти Республики Коми, иных государственных органов Республики Коми, органов управления территориального фонда обязательного медицинского страхования Республики Коми (включая соответственно территориальные органы и подведомственные казенные учреждения)</w:t>
      </w:r>
      <w:r w:rsidR="00C7759E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C7759E" w:rsidRDefault="0076060E" w:rsidP="00C7759E">
      <w:pPr>
        <w:ind w:right="-1" w:firstLine="426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C21C9">
        <w:rPr>
          <w:rFonts w:ascii="Times New Roman" w:hAnsi="Times New Roman" w:cs="Times New Roman"/>
          <w:color w:val="FF0000"/>
          <w:sz w:val="28"/>
          <w:szCs w:val="28"/>
        </w:rPr>
        <w:t xml:space="preserve"> Нормативные затраты, расчет которых не установлен </w:t>
      </w:r>
      <w:r w:rsidR="006C2D1F">
        <w:rPr>
          <w:rFonts w:ascii="Times New Roman" w:hAnsi="Times New Roman" w:cs="Times New Roman"/>
          <w:color w:val="FF0000"/>
          <w:sz w:val="28"/>
          <w:szCs w:val="28"/>
        </w:rPr>
        <w:t>указанно</w:t>
      </w:r>
      <w:r w:rsidR="00C7759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7759E">
        <w:rPr>
          <w:rFonts w:ascii="Times New Roman" w:hAnsi="Times New Roman" w:cs="Times New Roman"/>
          <w:color w:val="FF0000"/>
          <w:sz w:val="28"/>
          <w:szCs w:val="28"/>
        </w:rPr>
        <w:t>методикой,</w:t>
      </w:r>
      <w:r w:rsidRPr="006C21C9">
        <w:rPr>
          <w:rFonts w:ascii="Times New Roman" w:hAnsi="Times New Roman" w:cs="Times New Roman"/>
          <w:color w:val="FF0000"/>
          <w:sz w:val="28"/>
          <w:szCs w:val="28"/>
        </w:rPr>
        <w:t xml:space="preserve"> устанавливаются порядком определения отдельных нормативных затрат на обеспечение функций  Министерства строительства, жилищно-коммунального и дорожного хозяйства Республики Коми и подведомственных ему казенных учреждений.</w:t>
      </w:r>
      <w:r w:rsidR="006C2D1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C2D1F">
        <w:rPr>
          <w:rFonts w:ascii="Times New Roman" w:hAnsi="Times New Roman" w:cs="Times New Roman"/>
          <w:color w:val="FF0000"/>
          <w:sz w:val="28"/>
          <w:szCs w:val="28"/>
        </w:rPr>
        <w:lastRenderedPageBreak/>
        <w:t xml:space="preserve">Согласно приложению </w:t>
      </w:r>
      <w:r w:rsidR="00C7759E">
        <w:rPr>
          <w:rFonts w:ascii="Times New Roman" w:hAnsi="Times New Roman" w:cs="Times New Roman"/>
          <w:color w:val="FF0000"/>
          <w:sz w:val="28"/>
          <w:szCs w:val="28"/>
        </w:rPr>
        <w:t xml:space="preserve">№ 7 </w:t>
      </w:r>
      <w:r w:rsidR="006C2D1F">
        <w:rPr>
          <w:rFonts w:ascii="Times New Roman" w:hAnsi="Times New Roman" w:cs="Times New Roman"/>
          <w:color w:val="FF0000"/>
          <w:sz w:val="28"/>
          <w:szCs w:val="28"/>
        </w:rPr>
        <w:t>к настоящему приказу</w:t>
      </w:r>
      <w:r w:rsidR="00C7759E">
        <w:rPr>
          <w:rFonts w:ascii="Times New Roman" w:hAnsi="Times New Roman" w:cs="Times New Roman"/>
          <w:color w:val="FF0000"/>
          <w:sz w:val="28"/>
          <w:szCs w:val="28"/>
        </w:rPr>
        <w:t xml:space="preserve"> «</w:t>
      </w:r>
      <w:r w:rsidR="00C7759E" w:rsidRPr="00C7759E">
        <w:rPr>
          <w:rFonts w:ascii="Times New Roman" w:hAnsi="Times New Roman" w:cs="Times New Roman"/>
          <w:color w:val="FF0000"/>
          <w:sz w:val="28"/>
          <w:szCs w:val="28"/>
        </w:rPr>
        <w:t>О внесении изменений в приказ Министерства архитектуры и строительства Республики Коми от 16 декабря 2015 года № 307-ОД «Об утверждении нормативных затрат на обеспечение функций»</w:t>
      </w:r>
    </w:p>
    <w:p w:rsidR="00BA5FBB" w:rsidRDefault="005B33E9" w:rsidP="00C7759E">
      <w:pPr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приказ</w:t>
      </w:r>
      <w:r w:rsidR="00BA5FBB">
        <w:rPr>
          <w:rFonts w:ascii="Times New Roman" w:hAnsi="Times New Roman" w:cs="Times New Roman"/>
          <w:sz w:val="28"/>
          <w:szCs w:val="28"/>
        </w:rPr>
        <w:t xml:space="preserve"> применяется в отношении</w:t>
      </w:r>
      <w:r w:rsidR="003F0AAF">
        <w:rPr>
          <w:rFonts w:ascii="Times New Roman" w:hAnsi="Times New Roman" w:cs="Times New Roman"/>
          <w:sz w:val="28"/>
          <w:szCs w:val="28"/>
        </w:rPr>
        <w:t xml:space="preserve"> </w:t>
      </w:r>
      <w:r w:rsidR="00D34784" w:rsidRPr="00D34784">
        <w:rPr>
          <w:rFonts w:ascii="Times New Roman" w:hAnsi="Times New Roman" w:cs="Times New Roman"/>
          <w:sz w:val="28"/>
          <w:szCs w:val="28"/>
        </w:rPr>
        <w:t>Министерства строительства, жилищно-коммунального и дорожного хозяйства Республики Коми</w:t>
      </w:r>
      <w:r w:rsidR="00032FF7">
        <w:rPr>
          <w:rFonts w:ascii="Times New Roman" w:hAnsi="Times New Roman" w:cs="Times New Roman"/>
          <w:sz w:val="28"/>
          <w:szCs w:val="28"/>
        </w:rPr>
        <w:t xml:space="preserve"> и </w:t>
      </w:r>
      <w:r w:rsidR="000578B3">
        <w:rPr>
          <w:rFonts w:ascii="Times New Roman" w:hAnsi="Times New Roman" w:cs="Times New Roman"/>
          <w:sz w:val="28"/>
          <w:szCs w:val="28"/>
        </w:rPr>
        <w:t>подведомственных</w:t>
      </w:r>
      <w:r w:rsidR="008B337F">
        <w:rPr>
          <w:rFonts w:ascii="Times New Roman" w:hAnsi="Times New Roman" w:cs="Times New Roman"/>
          <w:sz w:val="28"/>
          <w:szCs w:val="28"/>
        </w:rPr>
        <w:t xml:space="preserve"> </w:t>
      </w:r>
      <w:r w:rsidR="00D34784">
        <w:rPr>
          <w:rFonts w:ascii="Times New Roman" w:hAnsi="Times New Roman" w:cs="Times New Roman"/>
          <w:sz w:val="28"/>
          <w:szCs w:val="28"/>
        </w:rPr>
        <w:t xml:space="preserve">казенных </w:t>
      </w:r>
      <w:r w:rsidR="00BA5FBB">
        <w:rPr>
          <w:rFonts w:ascii="Times New Roman" w:hAnsi="Times New Roman" w:cs="Times New Roman"/>
          <w:sz w:val="28"/>
          <w:szCs w:val="28"/>
        </w:rPr>
        <w:t>учреждений</w:t>
      </w:r>
      <w:r w:rsidR="000578B3">
        <w:rPr>
          <w:rFonts w:ascii="Times New Roman" w:hAnsi="Times New Roman" w:cs="Times New Roman"/>
          <w:sz w:val="28"/>
          <w:szCs w:val="28"/>
        </w:rPr>
        <w:t xml:space="preserve"> Республики Коми</w:t>
      </w:r>
      <w:r w:rsidR="00BA5FBB">
        <w:rPr>
          <w:rFonts w:ascii="Times New Roman" w:hAnsi="Times New Roman" w:cs="Times New Roman"/>
          <w:sz w:val="28"/>
          <w:szCs w:val="28"/>
        </w:rPr>
        <w:t xml:space="preserve">, осуществляющих закупки в соответствии с </w:t>
      </w:r>
      <w:r w:rsidR="00032FF7">
        <w:rPr>
          <w:rFonts w:ascii="Times New Roman" w:hAnsi="Times New Roman" w:cs="Times New Roman"/>
          <w:sz w:val="28"/>
          <w:szCs w:val="28"/>
        </w:rPr>
        <w:t xml:space="preserve">Федеральным законом № 44-ФЗ от </w:t>
      </w:r>
      <w:r w:rsidR="00BA5FBB">
        <w:rPr>
          <w:rFonts w:ascii="Times New Roman" w:hAnsi="Times New Roman" w:cs="Times New Roman"/>
          <w:sz w:val="28"/>
          <w:szCs w:val="28"/>
        </w:rPr>
        <w:t xml:space="preserve">5 апреля 2013 года «О контрактной системе в сфере закупок </w:t>
      </w:r>
      <w:r w:rsidR="00BA5FBB" w:rsidRPr="00BA5FBB">
        <w:rPr>
          <w:rFonts w:ascii="Times New Roman" w:hAnsi="Times New Roman" w:cs="Times New Roman"/>
          <w:sz w:val="28"/>
          <w:szCs w:val="28"/>
        </w:rPr>
        <w:t>товаров, работ, услуг для обеспечения государственных и муниципальных нужд</w:t>
      </w:r>
      <w:r w:rsidR="00BA5FBB">
        <w:rPr>
          <w:rFonts w:ascii="Times New Roman" w:hAnsi="Times New Roman" w:cs="Times New Roman"/>
          <w:sz w:val="28"/>
          <w:szCs w:val="28"/>
        </w:rPr>
        <w:t>»:</w:t>
      </w:r>
    </w:p>
    <w:p w:rsidR="00BA5FBB" w:rsidRDefault="00BA5FBB" w:rsidP="00BA5FBB">
      <w:pPr>
        <w:tabs>
          <w:tab w:val="left" w:pos="426"/>
          <w:tab w:val="left" w:pos="567"/>
          <w:tab w:val="left" w:pos="709"/>
        </w:tabs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Государственное казенное учреждение Республики Коми «</w:t>
      </w:r>
      <w:r w:rsidR="00D34784" w:rsidRPr="00D34784">
        <w:rPr>
          <w:rFonts w:ascii="Times New Roman" w:hAnsi="Times New Roman" w:cs="Times New Roman"/>
          <w:sz w:val="28"/>
          <w:szCs w:val="28"/>
        </w:rPr>
        <w:t>Служба единого заказчика Республики Коми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BA5FBB" w:rsidRDefault="00BA5FBB" w:rsidP="003B4FBB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Государственное казенное учреждение Республики Коми «</w:t>
      </w:r>
      <w:r w:rsidR="00D34784" w:rsidRPr="00D34784">
        <w:rPr>
          <w:rFonts w:ascii="Times New Roman" w:hAnsi="Times New Roman" w:cs="Times New Roman"/>
          <w:sz w:val="28"/>
          <w:szCs w:val="28"/>
        </w:rPr>
        <w:t>Управление автомобильных дорог Республики Коми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FE0F90">
        <w:rPr>
          <w:rFonts w:ascii="Times New Roman" w:hAnsi="Times New Roman" w:cs="Times New Roman"/>
          <w:sz w:val="28"/>
          <w:szCs w:val="28"/>
        </w:rPr>
        <w:t>;</w:t>
      </w:r>
    </w:p>
    <w:p w:rsidR="00FE0F90" w:rsidRDefault="00FE0F90" w:rsidP="003B4FBB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34784">
        <w:rPr>
          <w:rFonts w:ascii="Times New Roman" w:hAnsi="Times New Roman" w:cs="Times New Roman"/>
          <w:sz w:val="28"/>
          <w:szCs w:val="28"/>
        </w:rPr>
        <w:t>Государственное казенное учреждение Республики Коми «</w:t>
      </w:r>
      <w:r w:rsidR="00D34784" w:rsidRPr="00D34784">
        <w:rPr>
          <w:rFonts w:ascii="Times New Roman" w:hAnsi="Times New Roman" w:cs="Times New Roman"/>
          <w:sz w:val="28"/>
          <w:szCs w:val="28"/>
        </w:rPr>
        <w:t>Центр обеспечения деятельности Минстроя Республики Коми</w:t>
      </w:r>
      <w:r w:rsidR="00D34784">
        <w:rPr>
          <w:rFonts w:ascii="Times New Roman" w:hAnsi="Times New Roman" w:cs="Times New Roman"/>
          <w:sz w:val="28"/>
          <w:szCs w:val="28"/>
        </w:rPr>
        <w:t>»;</w:t>
      </w:r>
    </w:p>
    <w:p w:rsidR="00D34784" w:rsidRDefault="00D34784" w:rsidP="003B4FBB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Государственное казенное учреждение Республики Коми «</w:t>
      </w:r>
      <w:r w:rsidRPr="00D34784">
        <w:rPr>
          <w:rFonts w:ascii="Times New Roman" w:hAnsi="Times New Roman" w:cs="Times New Roman"/>
          <w:sz w:val="28"/>
          <w:szCs w:val="28"/>
        </w:rPr>
        <w:t>Дорожный контроль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AE7E2D" w:rsidRDefault="00D34784" w:rsidP="003F0AAF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- Государственное казенное учреждение Республики Коми «</w:t>
      </w:r>
      <w:r w:rsidRPr="00D34784">
        <w:rPr>
          <w:rFonts w:ascii="Times New Roman" w:hAnsi="Times New Roman" w:cs="Times New Roman"/>
          <w:sz w:val="28"/>
          <w:szCs w:val="28"/>
        </w:rPr>
        <w:t>Геокриологическая служба</w:t>
      </w:r>
      <w:r>
        <w:rPr>
          <w:rFonts w:ascii="Times New Roman" w:hAnsi="Times New Roman" w:cs="Times New Roman"/>
          <w:sz w:val="28"/>
          <w:szCs w:val="28"/>
        </w:rPr>
        <w:t>».</w:t>
      </w:r>
    </w:p>
    <w:sectPr w:rsidR="00AE7E2D" w:rsidSect="00032FF7">
      <w:pgSz w:w="11906" w:h="16838"/>
      <w:pgMar w:top="851" w:right="991" w:bottom="709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E11"/>
    <w:rsid w:val="00032FF7"/>
    <w:rsid w:val="000578B3"/>
    <w:rsid w:val="00131C26"/>
    <w:rsid w:val="00186456"/>
    <w:rsid w:val="003B3147"/>
    <w:rsid w:val="003B4FBB"/>
    <w:rsid w:val="003F0AAF"/>
    <w:rsid w:val="00571D3A"/>
    <w:rsid w:val="005B33E9"/>
    <w:rsid w:val="00625AD5"/>
    <w:rsid w:val="00684B69"/>
    <w:rsid w:val="006C21C9"/>
    <w:rsid w:val="006C2D1F"/>
    <w:rsid w:val="006C42A2"/>
    <w:rsid w:val="007043AC"/>
    <w:rsid w:val="0076060E"/>
    <w:rsid w:val="008051BC"/>
    <w:rsid w:val="008B337F"/>
    <w:rsid w:val="009400DA"/>
    <w:rsid w:val="009B3D35"/>
    <w:rsid w:val="00AE7E2D"/>
    <w:rsid w:val="00B6340C"/>
    <w:rsid w:val="00BA5FBB"/>
    <w:rsid w:val="00C44478"/>
    <w:rsid w:val="00C7759E"/>
    <w:rsid w:val="00D02E11"/>
    <w:rsid w:val="00D34784"/>
    <w:rsid w:val="00EA2E1B"/>
    <w:rsid w:val="00ED0244"/>
    <w:rsid w:val="00F150D0"/>
    <w:rsid w:val="00FE0F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43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43AC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uiPriority w:val="99"/>
    <w:rsid w:val="00D34784"/>
    <w:pPr>
      <w:spacing w:after="120" w:line="240" w:lineRule="auto"/>
      <w:ind w:left="283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D34784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43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43AC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uiPriority w:val="99"/>
    <w:rsid w:val="00D34784"/>
    <w:pPr>
      <w:spacing w:after="120" w:line="240" w:lineRule="auto"/>
      <w:ind w:left="283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D34784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501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ГАУ РК ЦИТ</Company>
  <LinksUpToDate>false</LinksUpToDate>
  <CharactersWithSpaces>3356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Потапова Елена Анатольевна</dc:creator>
  <cp:lastModifiedBy>Никитенко Максим Сергеевич</cp:lastModifiedBy>
  <cp:revision>2</cp:revision>
  <cp:lastPrinted>2016-06-16T14:18:00Z</cp:lastPrinted>
  <dcterms:created xsi:type="dcterms:W3CDTF">2016-06-27T14:09:00Z</dcterms:created>
  <dcterms:modified xsi:type="dcterms:W3CDTF">2016-06-27T14:09:00Z</dcterms:modified>
</cp:coreProperties>
</file>